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-2" w:leftChars="-1"/>
        <w:jc w:val="center"/>
        <w:rPr>
          <w:rFonts w:ascii="Times New Roman" w:hAnsi="Times New Roman" w:eastAsia="黑体" w:cs="Times New Roman"/>
          <w:b/>
          <w:bCs/>
          <w:sz w:val="24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</w:rPr>
        <w:t>初中物理竞赛专题训练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11328400</wp:posOffset>
            </wp:positionH>
            <wp:positionV relativeFrom="topMargin">
              <wp:posOffset>10502900</wp:posOffset>
            </wp:positionV>
            <wp:extent cx="368300" cy="279400"/>
            <wp:effectExtent l="0" t="0" r="12700" b="10160"/>
            <wp:wrapNone/>
            <wp:docPr id="100084" name="图片 100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4" name="图片 10008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专题07 欧姆定律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1．如图所示，把一个带负电的物体，靠近一个原来不带电的验电器的金属小球，然后用手去触摸金属小球(人体是通大地的导体)，再移开手，这时(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(A)金属小球和金属箔都不带电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(B)金属小球不带电，金属箔带负电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(C)金属小球带正电，金属箔带负电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(D)金属小球带正电，金属箔不带电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188720" cy="868680"/>
            <wp:effectExtent l="0" t="0" r="0" b="7620"/>
            <wp:docPr id="113" name="图片 11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1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【解析】因为人体是通大地的导体，所以在电荷的相互作用下，金属球中的部分自由电子被排斥到大地中，导致D选项的结果。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2. 在如图所示的电路中，电阻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和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并联，则三个电表中(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(A)表1、表2是电流表，表3是电压表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(B)表1、表2是电压表，表3是电流表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(C)表1、表2、表3都是电流表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(D)表1、表2、表3都是电压表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181100" cy="878205"/>
            <wp:effectExtent l="0" t="0" r="0" b="0"/>
            <wp:docPr id="112" name="图片 11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 xml:space="preserve">【答案】A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【解析】理想的电压表相当于断路，理想的电流表相当于导线。如果要满足</w:t>
      </w:r>
      <w:r>
        <w:rPr>
          <w:rFonts w:ascii="Times New Roman" w:hAnsi="Times New Roman" w:cs="Times New Roman"/>
          <w:i/>
          <w:iCs/>
          <w:color w:val="FF0000"/>
          <w:szCs w:val="21"/>
        </w:rPr>
        <w:t>R</w:t>
      </w:r>
      <w:r>
        <w:rPr>
          <w:rFonts w:ascii="Times New Roman" w:hAnsi="Times New Roman" w:cs="Times New Roman"/>
          <w:i/>
          <w:iCs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和</w:t>
      </w:r>
      <w:r>
        <w:rPr>
          <w:rFonts w:ascii="Times New Roman" w:hAnsi="Times New Roman" w:cs="Times New Roman"/>
          <w:i/>
          <w:iCs/>
          <w:color w:val="FF0000"/>
          <w:szCs w:val="21"/>
        </w:rPr>
        <w:t>R</w:t>
      </w:r>
      <w:r>
        <w:rPr>
          <w:rFonts w:ascii="Times New Roman" w:hAnsi="Times New Roman" w:cs="Times New Roman"/>
          <w:i/>
          <w:iCs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并联，则3所在的这根电路必须断开，1、2所在的电路必须导通。所以电流表要接在1、2的位置，电压表要接在3的位置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3.电阻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=1Ω，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=1Ω，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=3Ω，利用这三个电阻可能获得的不同阻值的个数最多为(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(A)7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(B)12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(C)16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(D)17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【解析】分别用1个，2个，3个电阻进行串并联、混联。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4.在如图所示的电路中，总电流</w:t>
      </w:r>
      <w:r>
        <w:rPr>
          <w:rFonts w:ascii="Times New Roman" w:hAnsi="Times New Roman" w:cs="Times New Roman"/>
          <w:i/>
          <w:szCs w:val="21"/>
        </w:rPr>
        <w:t>I</w:t>
      </w:r>
      <w:r>
        <w:rPr>
          <w:rFonts w:ascii="Times New Roman" w:hAnsi="Times New Roman" w:cs="Times New Roman"/>
          <w:szCs w:val="21"/>
        </w:rPr>
        <w:t>=1.0A，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=2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=2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。则下列对通过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的电流的判断正确的是(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(A)大小为020A，方向向右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(B)大小为0.20A，方向向左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(C)大小为0.40A，方向向右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(D)大小为0.40A，方向向左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973580" cy="574675"/>
            <wp:effectExtent l="0" t="0" r="7620" b="0"/>
            <wp:docPr id="6" name="图片 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631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.【答案】D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【解析】三个电阻的连接关系为并联，根据串、并联电路的关系得流过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、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、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的电流大小分别为0.2、0.4、0.4A，再根据题图可知电流流经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的方向为向左</w:t>
      </w:r>
      <w:r>
        <w:rPr>
          <w:rFonts w:ascii="Times New Roman" w:hAnsi="Times New Roman" w:cs="Times New Roman"/>
          <w:iCs/>
          <w:color w:val="FF0000"/>
          <w:szCs w:val="21"/>
        </w:rPr>
        <w:t>。所以选D。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5.在如图所示的电路中，电源电压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</w:rPr>
        <w:t>保持不变，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Cs w:val="21"/>
        </w:rPr>
        <w:t>, 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i/>
          <w:szCs w:val="21"/>
        </w:rPr>
        <w:t>, R</w:t>
      </w:r>
      <w:r>
        <w:rPr>
          <w:rFonts w:ascii="Times New Roman" w:hAnsi="Times New Roman" w:cs="Times New Roman"/>
          <w:i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为定值电阻。移动滑动变阻器的滑片，使电压表</w:t>
      </w:r>
      <w:r>
        <w:rPr>
          <w:rFonts w:ascii="Times New Roman" w:hAnsi="Times New Roman" w:cs="Times New Roman"/>
          <w:i/>
          <w:szCs w:val="21"/>
        </w:rPr>
        <w:t>V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i/>
          <w:szCs w:val="21"/>
        </w:rPr>
        <w:t>V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的示数分别增大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，在这个过程中(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(B)通过电阻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的电流增加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(C)通过电阻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的电流减小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t>(D)电阻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两端的电压增大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i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80795" cy="1028065"/>
            <wp:effectExtent l="0" t="0" r="0" b="635"/>
            <wp:docPr id="143" name="图片 14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102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【答案】ABC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【解析】因为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</w:t>
      </w:r>
      <w:r>
        <w:rPr>
          <w:rFonts w:ascii="Times New Roman" w:hAnsi="Times New Roman" w:cs="Times New Roman"/>
          <w:color w:val="FF0000"/>
          <w:szCs w:val="21"/>
        </w:rPr>
        <w:t>-(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R2</w:t>
      </w:r>
      <w:r>
        <w:rPr>
          <w:rFonts w:ascii="Times New Roman" w:hAnsi="Times New Roman" w:cs="Times New Roman"/>
          <w:color w:val="FF0000"/>
          <w:szCs w:val="21"/>
        </w:rPr>
        <w:t>+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R3</w:t>
      </w:r>
      <w:r>
        <w:rPr>
          <w:rFonts w:ascii="Times New Roman" w:hAnsi="Times New Roman" w:cs="Times New Roman"/>
          <w:color w:val="FF0000"/>
          <w:szCs w:val="21"/>
        </w:rPr>
        <w:t>)，所以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R2</w:t>
      </w:r>
      <w:r>
        <w:rPr>
          <w:rFonts w:ascii="Times New Roman" w:hAnsi="Times New Roman" w:cs="Times New Roman"/>
          <w:color w:val="FF0000"/>
          <w:szCs w:val="21"/>
        </w:rPr>
        <w:t>+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R3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i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同理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R3</w:t>
      </w:r>
      <w:r>
        <w:rPr>
          <w:rFonts w:ascii="Times New Roman" w:hAnsi="Times New Roman" w:cs="Times New Roman"/>
          <w:color w:val="FF0000"/>
          <w:szCs w:val="21"/>
        </w:rPr>
        <w:t>， 所以A正确。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由于电阻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为定值电阻，电压增加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，所以电流增加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/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 xml:space="preserve"> 。故B正确。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color w:val="FF0000"/>
          <w:szCs w:val="21"/>
        </w:rPr>
        <w:t>流经电阻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的电流为干路电流，等于流经电阻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的电流，电阻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两端的电压减小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，所以电流减小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/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。故C正确，D错误。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6.小红按照如图所示的电路进行实验。闭合电键后，移动滑片P的过程中，灯泡L始终不亮。为了查找电路故障，用电压表进行捡测，先将电压表的负接线柱与A接线柱相连，电压表的正接线柱依次与电路中的其它接线柱相连，对应的电压表示数如表格所示，若导线质量完好且接线柱连接完好，则可判断电路中一定存在故障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(A)电池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(B)电键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(C)灯泡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(D)滑动变阻器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【解析】接B至E点，电压表示数正常，说明电源、电键完好。接F点的电压表示数为零说明电灯断路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3732530" cy="1120140"/>
            <wp:effectExtent l="0" t="0" r="1270" b="3810"/>
            <wp:docPr id="2" name="图片 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253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第6题图                       第7题图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在如图所示的电路中，电源电压保持不变，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为定值电阻，</w:t>
      </w:r>
      <w:r>
        <w:rPr>
          <w:rFonts w:ascii="Times New Roman" w:hAnsi="Times New Roman" w:cs="Times New Roman"/>
          <w:i/>
          <w:iCs/>
          <w:szCs w:val="21"/>
        </w:rPr>
        <w:t>L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iCs/>
          <w:szCs w:val="21"/>
        </w:rPr>
        <w:t>、L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为两个小灯泡，闭合电键，将滑动变阻器的滑片由左向右滑动时，下列说法中正确的是(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(A)小灯泡</w:t>
      </w:r>
      <w:r>
        <w:rPr>
          <w:rFonts w:ascii="Times New Roman" w:hAnsi="Times New Roman" w:cs="Times New Roman"/>
          <w:i/>
          <w:iCs/>
          <w:szCs w:val="21"/>
        </w:rPr>
        <w:t>L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变暗，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表的示数变小，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表的示数变大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(B)小灯泡</w:t>
      </w:r>
      <w:r>
        <w:rPr>
          <w:rFonts w:ascii="Times New Roman" w:hAnsi="Times New Roman" w:cs="Times New Roman"/>
          <w:i/>
          <w:iCs/>
          <w:szCs w:val="21"/>
        </w:rPr>
        <w:t>L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变暗，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表的示数变小，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表的示数变大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(C)小灯泡</w:t>
      </w:r>
      <w:r>
        <w:rPr>
          <w:rFonts w:ascii="Times New Roman" w:hAnsi="Times New Roman" w:cs="Times New Roman"/>
          <w:i/>
          <w:iCs/>
          <w:szCs w:val="21"/>
        </w:rPr>
        <w:t>L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变亮，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表的读数变大，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表的示数变小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(D)小灯泡</w:t>
      </w:r>
      <w:r>
        <w:rPr>
          <w:rFonts w:ascii="Times New Roman" w:hAnsi="Times New Roman" w:cs="Times New Roman"/>
          <w:i/>
          <w:iCs/>
          <w:szCs w:val="21"/>
        </w:rPr>
        <w:t>L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变亮，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表的示数变大，</w:t>
      </w:r>
      <w:r>
        <w:rPr>
          <w:rFonts w:ascii="Times New Roman" w:hAnsi="Times New Roman" w:cs="Times New Roman"/>
          <w:i/>
          <w:iCs/>
          <w:szCs w:val="21"/>
        </w:rPr>
        <w:t>V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表的示数变小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【解析】首先电灯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与滑动变阻器并联，再与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串联，电表</w:t>
      </w:r>
      <w:r>
        <w:rPr>
          <w:rFonts w:ascii="Times New Roman" w:hAnsi="Times New Roman" w:cs="Times New Roman"/>
          <w:i/>
          <w:color w:val="FF0000"/>
          <w:szCs w:val="21"/>
        </w:rPr>
        <w:t>V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测量的是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、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的总电压，</w:t>
      </w:r>
      <w:r>
        <w:rPr>
          <w:rFonts w:ascii="Times New Roman" w:hAnsi="Times New Roman" w:cs="Times New Roman"/>
          <w:i/>
          <w:color w:val="FF0000"/>
          <w:szCs w:val="21"/>
        </w:rPr>
        <w:t>V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测量的是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的电压。当滑动变阻器的滑片由左向右滑动时，电路中的总电阻变大，所以总电流变小，则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两端电压变小，</w:t>
      </w:r>
      <w:r>
        <w:rPr>
          <w:rFonts w:ascii="Times New Roman" w:hAnsi="Times New Roman" w:cs="Times New Roman"/>
          <w:i/>
          <w:color w:val="FF0000"/>
          <w:szCs w:val="21"/>
        </w:rPr>
        <w:t>V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的示数变小。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color w:val="FF0000"/>
          <w:szCs w:val="21"/>
        </w:rPr>
        <w:t>两端的电压也变小，所以</w:t>
      </w:r>
      <w:r>
        <w:rPr>
          <w:rFonts w:ascii="Times New Roman" w:hAnsi="Times New Roman" w:cs="Times New Roman"/>
          <w:i/>
          <w:color w:val="FF0000"/>
          <w:szCs w:val="21"/>
        </w:rPr>
        <w:t>V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表的示数变大。根据</w:t>
      </w:r>
      <w:r>
        <w:rPr>
          <w:rFonts w:ascii="Times New Roman" w:hAnsi="Times New Roman" w:cs="Times New Roman"/>
          <w:i/>
          <w:color w:val="FF0000"/>
          <w:szCs w:val="21"/>
        </w:rPr>
        <w:t>V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  <w:szCs w:val="21"/>
        </w:rPr>
        <w:t>V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的示数变化，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两端的电压变大，所以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变亮。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8．白炽灯泡的灯丝断开后，可把断头搭接起来使用，这时灯丝的(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(A)电阻变小，电流强度变大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(B)电阻变大，电流强度变小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(C)电阻和电流强度都变大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(D)电阻和电流强度都变小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【解析】电阻丝的长度变短，所以电阻变小，电压不变，因此流过灯丝的电流变大。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9. 直径</w:t>
      </w:r>
      <w:r>
        <w:rPr>
          <w:rFonts w:ascii="Times New Roman" w:hAnsi="Times New Roman" w:cs="Times New Roman"/>
          <w:i/>
          <w:iCs/>
          <w:szCs w:val="21"/>
        </w:rPr>
        <w:t>d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=0.3mm的细铅丝通以1.5A的电流将被熔断，而直径</w:t>
      </w:r>
      <w:r>
        <w:rPr>
          <w:rFonts w:ascii="Times New Roman" w:hAnsi="Times New Roman" w:cs="Times New Roman"/>
          <w:i/>
          <w:iCs/>
          <w:szCs w:val="21"/>
        </w:rPr>
        <w:t>d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=0.6mm的粗铅丝通以4A的电流将被熔断。假设这两种铅丝的长度和电阻率相同，选取上述20根细铅丝和1根粗铅丝并联接入电路，允许通过的最大电流为(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(A)36A    (B)34A    (C)30A     (D)24A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根据电阻定律细铅丝的阻值是粗铅丝的4倍，20根细铅丝和1根粗铅丝并联后，若通过的粗铅丝的电流为4A，则电路通过的总电流为24A。若通过细铅丝的电流为1.5A，则粗铅丝被烧断，电路通过的总电流为30A。故选C。</w:t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在如图所示的电路申，无论电路中的电阻如何变化，设定流入电路的总电流</w:t>
      </w:r>
      <w:r>
        <w:rPr>
          <w:rFonts w:ascii="Times New Roman" w:hAnsi="Times New Roman" w:cs="Times New Roman"/>
          <w:i/>
          <w:szCs w:val="21"/>
        </w:rPr>
        <w:t>I</w:t>
      </w:r>
      <w:r>
        <w:rPr>
          <w:rFonts w:ascii="Times New Roman" w:hAnsi="Times New Roman" w:cs="Times New Roman"/>
          <w:szCs w:val="21"/>
        </w:rPr>
        <w:t>始终保持恒定。当变阻器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的滑动触头向上滑动时，电压表</w:t>
      </w:r>
      <w:r>
        <w:rPr>
          <w:rFonts w:ascii="Times New Roman" w:hAnsi="Times New Roman" w:cs="Times New Roman"/>
          <w:i/>
          <w:szCs w:val="21"/>
        </w:rPr>
        <w:t>V</w:t>
      </w:r>
      <w:r>
        <w:rPr>
          <w:rFonts w:ascii="Times New Roman" w:hAnsi="Times New Roman" w:cs="Times New Roman"/>
          <w:szCs w:val="21"/>
        </w:rPr>
        <w:t>、电流表A的示数变化量分别为</w:t>
      </w:r>
      <w:r>
        <w:rPr>
          <w:rFonts w:ascii="Times New Roman" w:hAnsi="Times New Roman" w:cs="Times New Roman"/>
          <w:i/>
          <w:iCs/>
          <w:szCs w:val="21"/>
        </w:rPr>
        <w:t>ΔU</w:t>
      </w:r>
      <w:r>
        <w:rPr>
          <w:rFonts w:ascii="Times New Roman" w:hAnsi="Times New Roman" w:cs="Times New Roman"/>
          <w:iCs/>
          <w:szCs w:val="21"/>
        </w:rPr>
        <w:t>、</w:t>
      </w:r>
      <w:r>
        <w:rPr>
          <w:rFonts w:ascii="Times New Roman" w:hAnsi="Times New Roman" w:cs="Times New Roman"/>
          <w:i/>
          <w:iCs/>
          <w:szCs w:val="21"/>
        </w:rPr>
        <w:t>ΔI</w:t>
      </w:r>
      <w:r>
        <w:rPr>
          <w:rFonts w:ascii="Times New Roman" w:hAnsi="Times New Roman" w:cs="Times New Roman"/>
          <w:szCs w:val="21"/>
        </w:rPr>
        <w:t xml:space="preserve"> ，则</w:t>
      </w:r>
      <w:r>
        <w:rPr>
          <w:rFonts w:ascii="Times New Roman" w:hAnsi="Times New Roman" w:cs="Times New Roman"/>
          <w:position w:val="-30"/>
          <w:szCs w:val="21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6pt;width:26.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5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>为(    )</w:t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 xml:space="preserve">    (B)R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    (C)R</w:t>
      </w:r>
      <w:r>
        <w:rPr>
          <w:rFonts w:ascii="Times New Roman" w:hAnsi="Times New Roman" w:cs="Times New Roman"/>
          <w:szCs w:val="21"/>
          <w:vertAlign w:val="subscript"/>
        </w:rPr>
        <w:t>l</w:t>
      </w:r>
      <w:r>
        <w:rPr>
          <w:rFonts w:ascii="Times New Roman" w:hAnsi="Times New Roman" w:cs="Times New Roman"/>
          <w:szCs w:val="21"/>
        </w:rPr>
        <w:t>+R</w:t>
      </w:r>
      <w:r>
        <w:rPr>
          <w:rFonts w:ascii="Times New Roman" w:hAnsi="Times New Roman" w:cs="Times New Roman"/>
          <w:szCs w:val="21"/>
          <w:vertAlign w:val="subscript"/>
        </w:rPr>
        <w:t xml:space="preserve">2    </w:t>
      </w:r>
      <w:r>
        <w:rPr>
          <w:rFonts w:ascii="Times New Roman" w:hAnsi="Times New Roman" w:cs="Times New Roman"/>
          <w:szCs w:val="21"/>
        </w:rPr>
        <w:t>(D) 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- R</w:t>
      </w:r>
      <w:r>
        <w:rPr>
          <w:rFonts w:ascii="Times New Roman" w:hAnsi="Times New Roman" w:cs="Times New Roman"/>
          <w:szCs w:val="21"/>
          <w:vertAlign w:val="subscript"/>
        </w:rPr>
        <w:t>l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38275" cy="1009650"/>
            <wp:effectExtent l="0" t="0" r="9525" b="0"/>
            <wp:docPr id="3" name="图片 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【解析】设电阻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两端电压为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，电阻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两端电压为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，则电压表示数</w:t>
      </w:r>
      <w:r>
        <w:rPr>
          <w:rFonts w:ascii="Times New Roman" w:hAnsi="Times New Roman" w:cs="Times New Roman"/>
          <w:i/>
          <w:color w:val="FF0000"/>
          <w:szCs w:val="21"/>
        </w:rPr>
        <w:t>U=U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  <w:szCs w:val="21"/>
        </w:rPr>
        <w:t>+U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。设流过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的电流为</w:t>
      </w:r>
      <w:r>
        <w:rPr>
          <w:rFonts w:ascii="Times New Roman" w:hAnsi="Times New Roman" w:cs="Times New Roman"/>
          <w:i/>
          <w:color w:val="FF0000"/>
          <w:szCs w:val="21"/>
        </w:rPr>
        <w:t>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，则电流表示数</w:t>
      </w:r>
      <w:r>
        <w:rPr>
          <w:rFonts w:ascii="Times New Roman" w:hAnsi="Times New Roman" w:cs="Times New Roman"/>
          <w:i/>
          <w:color w:val="FF0000"/>
          <w:szCs w:val="21"/>
        </w:rPr>
        <w:t>I=I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总</w:t>
      </w:r>
      <w:r>
        <w:rPr>
          <w:rFonts w:ascii="Times New Roman" w:hAnsi="Times New Roman" w:cs="Times New Roman"/>
          <w:i/>
          <w:color w:val="FF0000"/>
          <w:szCs w:val="21"/>
        </w:rPr>
        <w:t>-I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 xml:space="preserve">。所以 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U=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  <w:szCs w:val="21"/>
        </w:rPr>
        <w:t>+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；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I=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总</w:t>
      </w:r>
      <w:r>
        <w:rPr>
          <w:rFonts w:ascii="Times New Roman" w:hAnsi="Times New Roman" w:cs="Times New Roman"/>
          <w:i/>
          <w:color w:val="FF0000"/>
          <w:szCs w:val="21"/>
        </w:rPr>
        <w:t>-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 xml:space="preserve">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又因为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两端电压为</w:t>
      </w:r>
      <w:r>
        <w:rPr>
          <w:rFonts w:ascii="Times New Roman" w:hAnsi="Times New Roman" w:cs="Times New Roman"/>
          <w:i/>
          <w:color w:val="FF0000"/>
          <w:szCs w:val="21"/>
        </w:rPr>
        <w:t>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不变，总电流</w:t>
      </w:r>
      <w:r>
        <w:rPr>
          <w:rFonts w:ascii="Times New Roman" w:hAnsi="Times New Roman" w:cs="Times New Roman"/>
          <w:i/>
          <w:color w:val="FF0000"/>
          <w:szCs w:val="21"/>
        </w:rPr>
        <w:t>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总</w:t>
      </w:r>
      <w:r>
        <w:rPr>
          <w:rFonts w:ascii="Times New Roman" w:hAnsi="Times New Roman" w:cs="Times New Roman"/>
          <w:color w:val="FF0000"/>
          <w:szCs w:val="21"/>
        </w:rPr>
        <w:t>不变，所以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U=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U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；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I=</w:t>
      </w:r>
      <w:r>
        <w:rPr>
          <w:rFonts w:ascii="Cambria Math" w:hAnsi="Cambria Math" w:cs="Cambria Math"/>
          <w:i/>
          <w:color w:val="FF0000"/>
          <w:szCs w:val="21"/>
        </w:rPr>
        <w:t>△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I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那么</w:t>
      </w:r>
      <w:r>
        <w:rPr>
          <w:rFonts w:ascii="Times New Roman" w:hAnsi="Times New Roman" w:cs="Times New Roman"/>
          <w:color w:val="FF0000"/>
          <w:position w:val="-30"/>
          <w:szCs w:val="21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6pt;width:26.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8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 xml:space="preserve">    故A正确。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11. 如图所示，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和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是材料、厚度相同的正方形导体板，但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的尺寸比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的尺寸大，在导体两端加相同的电压，通过两导体的电流方向如图，则下列说法中正确的是(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</w:t>
      </w:r>
      <w:r>
        <w:rPr>
          <w:rFonts w:ascii="Times New Roman" w:hAnsi="Times New Roman" w:cs="Times New Roman"/>
          <w:i/>
          <w:szCs w:val="21"/>
        </w:rPr>
        <w:t xml:space="preserve"> 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中的电流小于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中的电流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</w:t>
      </w:r>
      <w:r>
        <w:rPr>
          <w:rFonts w:ascii="Times New Roman" w:hAnsi="Times New Roman" w:cs="Times New Roman"/>
          <w:i/>
          <w:szCs w:val="21"/>
        </w:rPr>
        <w:t xml:space="preserve"> 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中的电流等于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中的电流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</w:t>
      </w:r>
      <w:r>
        <w:rPr>
          <w:rFonts w:ascii="Times New Roman" w:hAnsi="Times New Roman" w:cs="Times New Roman"/>
          <w:i/>
          <w:szCs w:val="21"/>
        </w:rPr>
        <w:t xml:space="preserve"> 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比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中自由电荷定向移动的速率大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</w:t>
      </w:r>
      <w:r>
        <w:rPr>
          <w:rFonts w:ascii="Times New Roman" w:hAnsi="Times New Roman" w:cs="Times New Roman"/>
          <w:i/>
          <w:szCs w:val="21"/>
        </w:rPr>
        <w:t xml:space="preserve"> R</w:t>
      </w:r>
      <w:r>
        <w:rPr>
          <w:rFonts w:ascii="Times New Roman" w:hAnsi="Times New Roman" w:cs="Times New Roman"/>
          <w:i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比</w:t>
      </w:r>
      <w:r>
        <w:rPr>
          <w:rFonts w:ascii="Times New Roman" w:hAnsi="Times New Roman" w:cs="Times New Roman"/>
          <w:i/>
          <w:szCs w:val="21"/>
        </w:rPr>
        <w:t>R</w:t>
      </w:r>
      <w:r>
        <w:rPr>
          <w:rFonts w:ascii="Times New Roman" w:hAnsi="Times New Roman" w:cs="Times New Roman"/>
          <w:i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中自由电荷定向移动的速率小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625600" cy="857250"/>
            <wp:effectExtent l="0" t="0" r="0" b="0"/>
            <wp:docPr id="1739437834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437834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【解析】设导体板的长度为a，厚度为d，根据电阻定律此形状的导体板电阻为</w:t>
      </w:r>
      <w:r>
        <w:rPr>
          <w:rFonts w:ascii="Times New Roman" w:hAnsi="Times New Roman" w:cs="Times New Roman"/>
          <w:i/>
          <w:color w:val="FF0000"/>
          <w:position w:val="-24"/>
          <w:szCs w:val="21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2pt;width:85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20">
            <o:LockedField>false</o:LockedField>
          </o:OLEObject>
        </w:object>
      </w:r>
      <w:r>
        <w:rPr>
          <w:rFonts w:ascii="Times New Roman" w:hAnsi="Times New Roman" w:cs="Times New Roman"/>
          <w:i/>
          <w:color w:val="FF0000"/>
          <w:szCs w:val="21"/>
        </w:rPr>
        <w:t>，</w:t>
      </w:r>
      <w:r>
        <w:rPr>
          <w:rFonts w:ascii="Times New Roman" w:hAnsi="Times New Roman" w:cs="Times New Roman"/>
          <w:color w:val="FF0000"/>
          <w:szCs w:val="21"/>
        </w:rPr>
        <w:t>因此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i/>
          <w:color w:val="FF0000"/>
          <w:szCs w:val="21"/>
        </w:rPr>
        <w:t xml:space="preserve"> 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。所以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中的电流等于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中的电流，B选项正确。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中自由电荷比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多，要使二者电流相等，则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中的自由电荷定向移动的速率要小才行。或者，加在导体板两端的电压相等，所以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中的电场要小，从而</w:t>
      </w:r>
      <w:r>
        <w:rPr>
          <w:rFonts w:ascii="Times New Roman" w:hAnsi="Times New Roman" w:cs="Times New Roman"/>
          <w:i/>
          <w:color w:val="FF0000"/>
          <w:szCs w:val="21"/>
        </w:rPr>
        <w:t>R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中的自由电荷定向移动的速率小，D选项正确。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12. 某同学做电学实验，通过改变滑动变阻器接入电路的电阻大小，测量并记录了多组电压表的电流表的示数，根据数据分析，连接的电路可能是图5电路图中的（ 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 ）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4380865" cy="1519555"/>
            <wp:effectExtent l="0" t="0" r="635" b="4445"/>
            <wp:docPr id="5" name="图片 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2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865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【解析】从图中数据可知，电压随电流同步增大，连接的电路可能是图5电路图中的B。</w:t>
      </w:r>
    </w:p>
    <w:p>
      <w:pPr>
        <w:numPr>
          <w:ilvl w:val="0"/>
          <w:numId w:val="4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在图所示的电路中，W为一个稳压管，其作用是确保C、D之间的电压U</w:t>
      </w:r>
      <w:r>
        <w:rPr>
          <w:rFonts w:ascii="Times New Roman" w:hAnsi="Times New Roman" w:cs="Times New Roman"/>
          <w:szCs w:val="21"/>
          <w:vertAlign w:val="subscript"/>
        </w:rPr>
        <w:t>CD</w:t>
      </w:r>
      <w:r>
        <w:rPr>
          <w:rFonts w:ascii="Times New Roman" w:hAnsi="Times New Roman" w:cs="Times New Roman"/>
          <w:szCs w:val="21"/>
        </w:rPr>
        <w:t>不变，只要流过稳压管W的电流在5mA和25mA之间，U</w:t>
      </w:r>
      <w:r>
        <w:rPr>
          <w:rFonts w:ascii="Times New Roman" w:hAnsi="Times New Roman" w:cs="Times New Roman"/>
          <w:szCs w:val="21"/>
          <w:vertAlign w:val="subscript"/>
        </w:rPr>
        <w:t>CD</w:t>
      </w:r>
      <w:r>
        <w:rPr>
          <w:rFonts w:ascii="Times New Roman" w:hAnsi="Times New Roman" w:cs="Times New Roman"/>
          <w:szCs w:val="21"/>
        </w:rPr>
        <w:t>将稳定为15V．R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为一可变电阻，它的最小值为1000Ω，最大值为无穷大（即断路）．设电源电压U为25V，则当R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变化时，为了确保U</w:t>
      </w:r>
      <w:r>
        <w:rPr>
          <w:rFonts w:ascii="Times New Roman" w:hAnsi="Times New Roman" w:cs="Times New Roman"/>
          <w:szCs w:val="21"/>
          <w:vertAlign w:val="subscript"/>
        </w:rPr>
        <w:t>CD</w:t>
      </w:r>
      <w:r>
        <w:rPr>
          <w:rFonts w:ascii="Times New Roman" w:hAnsi="Times New Roman" w:cs="Times New Roman"/>
          <w:szCs w:val="21"/>
        </w:rPr>
        <w:t>为15V，则R1阻值范围应为（　　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 A．250Ω～2000Ω   B．400Ω～500Ω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C．250Ω～400Ω    D．500Ω～2000Ω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847850" cy="1143000"/>
            <wp:effectExtent l="0" t="0" r="0" b="0"/>
            <wp:docPr id="7" name="图片 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3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解：根据题意可知：电源电压U＝25V，R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两端电压U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＝15V，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所以R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两端的电压U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＝U﹣U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＝25V﹣15V＝10V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最小时，流过稳压管的电流最小为5mA，则电阻R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的电流最大，根据欧姆定律，有：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I＝5mA+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504825" cy="333375"/>
            <wp:effectExtent l="0" t="0" r="9525" b="9525"/>
            <wp:docPr id="1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＝5mA+15mA＝20mA，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3"/>
          <w:szCs w:val="21"/>
        </w:rPr>
        <w:drawing>
          <wp:inline distT="0" distB="0" distL="114300" distR="114300">
            <wp:extent cx="209550" cy="390525"/>
            <wp:effectExtent l="0" t="0" r="0" b="9525"/>
            <wp:docPr id="43" name="图片 1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352425" cy="333375"/>
            <wp:effectExtent l="0" t="0" r="9525" b="9525"/>
            <wp:docPr id="56" name="图片 1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＝500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最大时，R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无穷大，即断路，流过稳压管的电流最大为25mA，因为此时稳压管与R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串联，所以流过R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的电流也是25mA，根据欧姆定律，有：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R</w:t>
      </w:r>
      <w:r>
        <w:rPr>
          <w:rFonts w:ascii="Times New Roman" w:hAnsi="Times New Roman" w:eastAsia="新宋体" w:cs="Times New Roman"/>
          <w:color w:val="FF0000"/>
          <w:position w:val="-18"/>
          <w:szCs w:val="21"/>
        </w:rPr>
        <w:drawing>
          <wp:inline distT="0" distB="0" distL="114300" distR="114300">
            <wp:extent cx="352425" cy="209550"/>
            <wp:effectExtent l="0" t="0" r="9525" b="0"/>
            <wp:docPr id="17" name="图片 1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3"/>
          <w:szCs w:val="21"/>
        </w:rPr>
        <w:drawing>
          <wp:inline distT="0" distB="0" distL="114300" distR="114300">
            <wp:extent cx="381000" cy="390525"/>
            <wp:effectExtent l="0" t="0" r="0" b="9525"/>
            <wp:docPr id="39" name="图片 1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352425" cy="333375"/>
            <wp:effectExtent l="0" t="0" r="9525" b="9525"/>
            <wp:docPr id="18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＝400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阻值范围应为：400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＜R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＜500</w:t>
      </w:r>
      <w:r>
        <w:rPr>
          <w:rFonts w:ascii="Times New Roman" w:hAnsi="Times New Roman" w:eastAsia="Cambria Math" w:cs="Times New Roman"/>
          <w:color w:val="FF0000"/>
          <w:szCs w:val="21"/>
        </w:rPr>
        <w:t>Ω</w:t>
      </w:r>
      <w:r>
        <w:rPr>
          <w:rFonts w:ascii="Times New Roman" w:hAnsi="Times New Roman" w:eastAsia="新宋体" w:cs="Times New Roman"/>
          <w:color w:val="FF0000"/>
          <w:szCs w:val="21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故选：B。</w:t>
      </w:r>
    </w:p>
    <w:p>
      <w:pPr>
        <w:numPr>
          <w:ilvl w:val="0"/>
          <w:numId w:val="5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如图21所示，电流表A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和A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的示数分别为3A和2A，若将R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中的某两个电阻互换，其它条件不变，发现两电表的示数不变。则通过R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 xml:space="preserve">的电流为（ </w:t>
      </w:r>
      <w:r>
        <w:rPr>
          <w:rFonts w:ascii="Times New Roman" w:hAnsi="Times New Roman" w:cs="Times New Roman"/>
          <w:b/>
          <w:szCs w:val="21"/>
        </w:rPr>
        <w:t xml:space="preserve">   </w:t>
      </w:r>
      <w:r>
        <w:rPr>
          <w:rFonts w:ascii="Times New Roman" w:hAnsi="Times New Roman" w:cs="Times New Roman"/>
          <w:szCs w:val="21"/>
        </w:rPr>
        <w:t xml:space="preserve"> ）</w:t>
      </w:r>
      <w:r>
        <w:rPr>
          <w:rFonts w:ascii="Times New Roman" w:hAnsi="Times New Roman" w:cs="Times New Roman"/>
          <w:b/>
          <w:szCs w:val="21"/>
        </w:rPr>
        <w:t xml:space="preserve">                               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  <w:lang w:val="pt-BR"/>
        </w:rPr>
        <w:t>A．3.5A      B．4.0A       C．4.5A        D．5.0A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2047875" cy="876300"/>
            <wp:effectExtent l="0" t="0" r="9525" b="0"/>
            <wp:docPr id="9" name="图片 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0">
                      <a:lum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【解析】等效电路图如下图所示：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drawing>
          <wp:inline distT="0" distB="0" distL="114300" distR="114300">
            <wp:extent cx="2800350" cy="1040765"/>
            <wp:effectExtent l="0" t="0" r="0" b="6985"/>
            <wp:docPr id="34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根据电路图可知，R2、R3、R4并联，若互换R2、R3的位置，两电流表的示数不变，则R2=R3，因为电流表A2的示数为2A，所以I2=I3=1A；因为电流表A1的示数为3A，则I4+I3=3A；所以I4=2A；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所以通过R1的电流：I1=I2+I3+I4=1A+1A+2A=4A；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若互换R4、R3的位置，两电流表的示数不变，则R4=R3，因为电流表A1的示数为3A，所以I4=I3=1.5A；因为电流表A2的示数为2A，则I2+I3=2A；所以I2=0.5A；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所以通过R1的电流：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I1=I2+I3+I4=0.5A+1.5A+1.5A=3.5A。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当R2和R4互换的情况下，可得出方程x+y=3，x+y=2，所以原方程无解，所以此情况不存在。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故选：AB。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15.如图22所示的电路中灯L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的电阻分别为R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，变阻器最大电阻为R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，灯的电阻保持不变，当变阻器的滑片P由a端向b端移动时，灯L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的亮度变化情况是（ </w:t>
      </w:r>
      <w:r>
        <w:rPr>
          <w:rFonts w:ascii="Times New Roman" w:hAnsi="Times New Roman" w:cs="Times New Roman"/>
          <w:b/>
          <w:szCs w:val="21"/>
        </w:rPr>
        <w:t xml:space="preserve">   </w:t>
      </w:r>
      <w:r>
        <w:rPr>
          <w:rFonts w:ascii="Times New Roman" w:hAnsi="Times New Roman" w:cs="Times New Roman"/>
          <w:szCs w:val="21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A．当R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&gt;R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时，L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变暗，L</w:t>
      </w:r>
      <w:r>
        <w:rPr>
          <w:rFonts w:ascii="Times New Roman" w:hAnsi="Times New Roman" w:cs="Times New Roman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Cs w:val="21"/>
        </w:rPr>
        <w:t>变亮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B．当R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&gt;R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时，L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先变暗后变亮，L</w:t>
      </w:r>
      <w:r>
        <w:rPr>
          <w:rFonts w:ascii="Times New Roman" w:hAnsi="Times New Roman" w:cs="Times New Roman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Cs w:val="21"/>
        </w:rPr>
        <w:t>先变亮后变暗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C．当R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时，L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先变暗后变亮，L</w:t>
      </w:r>
      <w:r>
        <w:rPr>
          <w:rFonts w:ascii="Times New Roman" w:hAnsi="Times New Roman" w:cs="Times New Roman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Cs w:val="21"/>
        </w:rPr>
        <w:t>先变亮后变暗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D．当R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时，L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先变暗后变亮，L</w:t>
      </w:r>
      <w:r>
        <w:rPr>
          <w:rFonts w:ascii="Times New Roman" w:hAnsi="Times New Roman" w:cs="Times New Roman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Cs w:val="21"/>
        </w:rPr>
        <w:t>不断变亮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032510" cy="1102360"/>
            <wp:effectExtent l="0" t="0" r="0" b="2540"/>
            <wp:docPr id="10" name="图片 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1102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【解析】由电路图可知，Pb部分电阻与L2串联后再与Pa部分电阻并联，然后与L1串联组成电路，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当滑片在a端时，电路中只有L1，此时L1最亮，L2不发光，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设变阻器Pa部分的电阻为Ra，Pb部分电阻为Rb，则Ra+Rb=R0，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由串联电路中总电阻等于各分电阻之和得，Rb与灯L2串联后的电阻为Rb+R2，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由并联电路中总电阻的倒数等于各分电阻倒数之和得，并联部分的电阻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（1）当R2＜R0时，变阻器的滑片P由a端向b端移动时，Rb减小，Ra增大，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当（Rb+R2）=Ra时，（Rb+R2）×Ra最大，即R并最大，电路的总电阻最大，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则滑片P由a端向b端移动时，电路的总电阻先变大后变小，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由I=U/R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可知，通过L1的电流先变小后变大，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由P=I2R可知，L1的实际功率先变小后变大，即L1先变暗后变亮，故A错误；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从a点到并联部分电阻最大的过程中，并联部分电阻一直变大，并联部分分得的电压变大，而（Rb+R2）的总电阻变小，则通过L2的电流变大，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从并联部分电阻最大到b点的过程中，总电阻变小，电路的总电流变大，而并联部分分得的电压变小，此时Ra部分的电阻变大，通过Ra的电流变小，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由并联电路中干路电流等于各支路电流之和可知，通过L2的电流变大，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综上可知，变阻器的滑片P由a端向b端移动时，通过L2的电流一直变大，L2的实际功率一直变大，L2不断变亮，故B错误、D正确；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（2）当R2＞R0时，变阻器的滑片P由a端向b端移动时，Rb减小，Ra增大，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当滑片P位于b端时，R2与R0相差最小，并联部分的电阻最大，电路的总电阻变大，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则此过程中，电路中的电流一直变小，通过L1的电流一直变小，L1的实际功率一直变小，L1一直变暗，由串联电路的分压特点可知，并联部分的电压一直变大，而（Rb+R2）的总电阻变小，则通过L2的电流变大，此时L2的实际功率一直变大，L2一直变亮，故C错误。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故选：D。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16. 在如图所示的电路中，电阻R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，若保持电路的总电流不变，那么为了使通过R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的电流稍增大一点，可采用的措施是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小得多的电阻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大得多的电阻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串联一个比R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小得多的电阻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串联一个比R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大得多的电阻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757680" cy="872490"/>
            <wp:effectExtent l="0" t="0" r="0" b="3810"/>
            <wp:docPr id="11" name="图片 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3"/>
                    <a:srcRect l="68814" t="68901" r="812" b="21191"/>
                    <a:stretch>
                      <a:fillRect/>
                    </a:stretch>
                  </pic:blipFill>
                  <pic:spPr>
                    <a:xfrm>
                      <a:off x="0" y="0"/>
                      <a:ext cx="1757680" cy="8724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【解析】若保持电路的总电流不变，那么为了使通过R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的电流稍增大一点，可以与R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串联一个比R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小得多的电阻，选项C正确。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17. 每种金属导体中单位体积的自由电子数有确定的值。两段长度之比为2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1、横截面积之比1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3的镍铬合金丝并联在某电路中，则两根电阻丝内电子定向移动的平均速度之比为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1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2   B. 3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1   C. 2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3   D. 1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【解析】根据电阻定律，两段长度之比为2</w:t>
      </w:r>
      <w:r>
        <w:rPr>
          <w:rFonts w:hint="eastAsia" w:ascii="宋体" w:hAnsi="宋体" w:eastAsia="宋体" w:cs="宋体"/>
          <w:color w:val="FF0000"/>
          <w:szCs w:val="21"/>
        </w:rPr>
        <w:t>∶</w:t>
      </w:r>
      <w:r>
        <w:rPr>
          <w:rFonts w:ascii="Times New Roman" w:hAnsi="Times New Roman" w:cs="Times New Roman"/>
          <w:color w:val="FF0000"/>
          <w:szCs w:val="21"/>
        </w:rPr>
        <w:t>1、横截面积之比1</w:t>
      </w:r>
      <w:r>
        <w:rPr>
          <w:rFonts w:hint="eastAsia" w:ascii="宋体" w:hAnsi="宋体" w:eastAsia="宋体" w:cs="宋体"/>
          <w:color w:val="FF0000"/>
          <w:szCs w:val="21"/>
        </w:rPr>
        <w:t>∶</w:t>
      </w:r>
      <w:r>
        <w:rPr>
          <w:rFonts w:ascii="Times New Roman" w:hAnsi="Times New Roman" w:cs="Times New Roman"/>
          <w:color w:val="FF0000"/>
          <w:szCs w:val="21"/>
        </w:rPr>
        <w:t>3的镍铬合金丝其电阻之比6</w:t>
      </w:r>
      <w:r>
        <w:rPr>
          <w:rFonts w:hint="eastAsia" w:ascii="宋体" w:hAnsi="宋体" w:eastAsia="宋体" w:cs="宋体"/>
          <w:color w:val="FF0000"/>
          <w:szCs w:val="21"/>
        </w:rPr>
        <w:t>∶</w:t>
      </w:r>
      <w:r>
        <w:rPr>
          <w:rFonts w:ascii="Times New Roman" w:hAnsi="Times New Roman" w:cs="Times New Roman"/>
          <w:color w:val="FF0000"/>
          <w:szCs w:val="21"/>
        </w:rPr>
        <w:t>1，并联在某电路中，电压相等，其通过的电流之比为1</w:t>
      </w:r>
      <w:r>
        <w:rPr>
          <w:rFonts w:hint="eastAsia" w:ascii="宋体" w:hAnsi="宋体" w:eastAsia="宋体" w:cs="宋体"/>
          <w:color w:val="FF0000"/>
          <w:szCs w:val="21"/>
        </w:rPr>
        <w:t>∶</w:t>
      </w:r>
      <w:r>
        <w:rPr>
          <w:rFonts w:ascii="Times New Roman" w:hAnsi="Times New Roman" w:cs="Times New Roman"/>
          <w:color w:val="FF0000"/>
          <w:szCs w:val="21"/>
        </w:rPr>
        <w:t>6.根据电流的微观表达式，I=nvSe，两根电阻丝内电子定向移动的平均速度之比为1</w:t>
      </w:r>
      <w:r>
        <w:rPr>
          <w:rFonts w:hint="eastAsia" w:ascii="宋体" w:hAnsi="宋体" w:eastAsia="宋体" w:cs="宋体"/>
          <w:color w:val="FF0000"/>
          <w:szCs w:val="21"/>
        </w:rPr>
        <w:t>∶</w:t>
      </w:r>
      <w:r>
        <w:rPr>
          <w:rFonts w:ascii="Times New Roman" w:hAnsi="Times New Roman" w:cs="Times New Roman"/>
          <w:color w:val="FF0000"/>
          <w:szCs w:val="21"/>
        </w:rPr>
        <w:t>2.选项A正确。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18. 设计一个如图所示的电路，a表示定值电阻，b表示滑动变阻器，电源电压保持不变。其中，a可以有阻值分别为R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的两个定值电阻可供选择，b可以有最大阻值分别为R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的两个滑动变阻器可供选择，且R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。要求：在移动变阻器滑片P的过程中，电流表示数的变化量最大。则正解的选择是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a选R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，b选R</w:t>
      </w:r>
      <w:r>
        <w:rPr>
          <w:rFonts w:ascii="Times New Roman" w:hAnsi="Times New Roman" w:cs="Times New Roman"/>
          <w:szCs w:val="21"/>
          <w:vertAlign w:val="subscript"/>
        </w:rPr>
        <w:t xml:space="preserve">4        </w:t>
      </w:r>
      <w:r>
        <w:rPr>
          <w:rFonts w:ascii="Times New Roman" w:hAnsi="Times New Roman" w:cs="Times New Roman"/>
          <w:szCs w:val="21"/>
        </w:rPr>
        <w:t>B. a选R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，b选R</w:t>
      </w:r>
      <w:r>
        <w:rPr>
          <w:rFonts w:ascii="Times New Roman" w:hAnsi="Times New Roman" w:cs="Times New Roman"/>
          <w:szCs w:val="21"/>
          <w:vertAlign w:val="subscript"/>
        </w:rPr>
        <w:t>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t>C. a选R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，b选R    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D. a选R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，b选R</w:t>
      </w:r>
      <w:r>
        <w:rPr>
          <w:rFonts w:ascii="Times New Roman" w:hAnsi="Times New Roman" w:cs="Times New Roman"/>
          <w:szCs w:val="21"/>
          <w:vertAlign w:val="subscript"/>
        </w:rPr>
        <w:t>4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83665" cy="865505"/>
            <wp:effectExtent l="0" t="0" r="6985" b="0"/>
            <wp:docPr id="12" name="图片 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83665" cy="865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【解析】在移动变阻器滑片P的过程中，要使电流表示数的变化量最大。定值电阻应该选择较小的，滑动变阻器应该选择较大的，所以a选R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，b选R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4</w:t>
      </w:r>
      <w:r>
        <w:rPr>
          <w:rFonts w:ascii="Times New Roman" w:hAnsi="Times New Roman" w:cs="Times New Roman"/>
          <w:color w:val="FF0000"/>
          <w:szCs w:val="21"/>
        </w:rPr>
        <w:t>，选项A正确。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19. 把一根均匀电阻丝弯折成一个封闭的等边三角形ABC，如图所示。图中D为AB边的中点。如果A、C之间的电阻大小为8欧，则B、D之间的电阻大小为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8欧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6欧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C. 5欧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4欧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078865" cy="1127760"/>
            <wp:effectExtent l="0" t="0" r="6985" b="0"/>
            <wp:docPr id="13" name="图片 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【解析】设每边电阻为r，则A、C之间的电阻可表示为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1pt;width:34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36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1pt;width:12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38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r=8Ω.解得r=12Ω. B、D之间的电阻大小为R=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1pt;width:57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40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31pt;width:16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42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r=5Ω，选项C正确。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20. 在如图所示的电路中，R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为定值电阻，R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为滑动变阻器。闭合电键S，当滑动变阻器的滑片P向下滑动时，四个理想电表的示数都发生变化，电表的示数分别用I、U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和U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表示，电表示数的变化量分别用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I、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表示，则在滑片P向下滑动的过程中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/I不变，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I不变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B. 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= 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+ U</w:t>
      </w:r>
      <w:r>
        <w:rPr>
          <w:rFonts w:ascii="Times New Roman" w:hAnsi="Times New Roman" w:cs="Times New Roman"/>
          <w:szCs w:val="21"/>
          <w:vertAlign w:val="subscript"/>
        </w:rPr>
        <w:t>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C. 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/I不变，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I不变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D. |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|=|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|+|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|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51280" cy="998220"/>
            <wp:effectExtent l="0" t="0" r="1270" b="0"/>
            <wp:docPr id="14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【解析】在滑片P向下滑动的过程中，电流表读数变大，电压表读数U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增大，电压表读数U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减小，电压表读数U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减小。根据欧姆定律，U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/I表示定值电阻R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不变，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/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I不变，选项A正确。由串联电路电压关系，三个电压表读数关系是：U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= 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+ 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，选项B错误。三个电压表读数变化量关系是：|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|=|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|+|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|，选项D正确。U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/I变化，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/I变化，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/</w:t>
      </w:r>
      <w:r>
        <w:rPr>
          <w:rFonts w:ascii="Cambria Math" w:hAnsi="Cambria Math" w:cs="Cambria Math"/>
          <w:color w:val="FF0000"/>
          <w:szCs w:val="21"/>
        </w:rPr>
        <w:t>△</w:t>
      </w:r>
      <w:r>
        <w:rPr>
          <w:rFonts w:ascii="Times New Roman" w:hAnsi="Times New Roman" w:cs="Times New Roman"/>
          <w:color w:val="FF0000"/>
          <w:szCs w:val="21"/>
        </w:rPr>
        <w:t>I表示定值电阻R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color w:val="FF0000"/>
          <w:szCs w:val="21"/>
        </w:rPr>
        <w:t>，不变，选项C错误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21. 在图(a)所示的电路中，电源电压保持不变，R1,R2为定值电阻，R为滑动变阻器，闭合电键S，将滑动变阻器的滑片P从右端滑到左端的过程中，电压表V1,V2的示数随电流表A示数变化的完整图线如图(b)中</w:t>
      </w:r>
      <w:r>
        <w:rPr>
          <w:rFonts w:hint="eastAsia" w:ascii="宋体" w:hAnsi="宋体" w:eastAsia="宋体" w:cs="宋体"/>
          <w:szCs w:val="21"/>
        </w:rPr>
        <w:t>①</w:t>
      </w:r>
      <w:r>
        <w:rPr>
          <w:rFonts w:ascii="Times New Roman" w:hAnsi="Times New Roman" w:cs="Times New Roman"/>
          <w:szCs w:val="21"/>
        </w:rPr>
        <w:t>,</w:t>
      </w:r>
      <w:r>
        <w:rPr>
          <w:rFonts w:hint="eastAsia" w:ascii="宋体" w:hAnsi="宋体" w:eastAsia="宋体" w:cs="宋体"/>
          <w:szCs w:val="21"/>
        </w:rPr>
        <w:t>②</w:t>
      </w:r>
      <w:r>
        <w:rPr>
          <w:rFonts w:ascii="Times New Roman" w:hAnsi="Times New Roman" w:cs="Times New Roman"/>
          <w:szCs w:val="21"/>
        </w:rPr>
        <w:t>图线所示，在图(c)中能正确反映该过程的电压表V3随电流表A示数变化的完整图线是  (     )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0" distR="0">
            <wp:extent cx="3456940" cy="1572260"/>
            <wp:effectExtent l="0" t="0" r="0" b="8890"/>
            <wp:docPr id="21" name="图片 2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940" cy="157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0" distR="0">
            <wp:extent cx="4344670" cy="1365885"/>
            <wp:effectExtent l="0" t="0" r="0" b="5715"/>
            <wp:docPr id="22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4670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（1）由电路图可知，R1、R、R2串联，电压表V1测R1两端的电压，U2测R两端的电压，V3测电源的电压与R1两端的电压之差；根据滑片的移动判断滑动变阻器接入点路电阻的变化，根据欧姆定律可知电路中电流的变化和R1两端的电压变化，从而判断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  <w:r>
        <w:rPr>
          <w:rFonts w:ascii="Times New Roman" w:hAnsi="Times New Roman" w:cs="Times New Roman"/>
          <w:color w:val="FF0000"/>
          <w:szCs w:val="21"/>
        </w:rPr>
        <w:t>、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  <w:r>
        <w:rPr>
          <w:rFonts w:ascii="Times New Roman" w:hAnsi="Times New Roman" w:cs="Times New Roman"/>
          <w:color w:val="FF0000"/>
          <w:szCs w:val="21"/>
        </w:rPr>
        <w:t>图线表示的电压表．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（2）当滑片位于左端时，R1与R2串联，根据图象得出R1两端的电压和通过的电流，根据欧姆定律求出R1的阻值，根据串联电路的电压特点表示出电源的电压．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当滑片位于右端时，R1、R、R2串联，根据串联电路的电压特点表示出电源的电压，联立等式求出电源的电压；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（3）根据串联电路的电压特点得出电压表V3与V1之间的关系，即可判断图象．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解：（1）将滑动变阻器的滑片P从右端滑到左端的过程中，滑动变阻器接入点路的电阻变小，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根据I=U R 可知，电路中的电流变大；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根据U=IR可知，R1两端的电压变大，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  <w:r>
        <w:rPr>
          <w:rFonts w:ascii="Times New Roman" w:hAnsi="Times New Roman" w:cs="Times New Roman"/>
          <w:color w:val="FF0000"/>
          <w:szCs w:val="21"/>
        </w:rPr>
        <w:t>表示电压表V1、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  <w:r>
        <w:rPr>
          <w:rFonts w:ascii="Times New Roman" w:hAnsi="Times New Roman" w:cs="Times New Roman"/>
          <w:color w:val="FF0000"/>
          <w:szCs w:val="21"/>
        </w:rPr>
        <w:t>表示电压表V2．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（2）当滑片位于左端时，R1与R2串联，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由（b）图象可知：R1两端的电压U1=4V，通过的电流I1=0.4A，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则R1=U1 I1 =4V 0.4A =10Ω；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电源的电压U=U1+I1R2=4V+0.4A×R2--------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当滑片位于右端时，R1、R、R2串联，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由（b）图可知，I2=0.2A，R两端的电压UR=3V，U1′=2V，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则电源的电压U=UR+U1′+I2R2=3V+2V+0.2A×R2--------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</w:t>
      </w:r>
      <w:r>
        <w:rPr>
          <w:rFonts w:hint="eastAsia" w:ascii="宋体" w:hAnsi="宋体" w:eastAsia="宋体" w:cs="宋体"/>
          <w:color w:val="FF0000"/>
          <w:szCs w:val="21"/>
        </w:rPr>
        <w:t>①②</w:t>
      </w:r>
      <w:r>
        <w:rPr>
          <w:rFonts w:ascii="Times New Roman" w:hAnsi="Times New Roman" w:cs="Times New Roman"/>
          <w:color w:val="FF0000"/>
          <w:szCs w:val="21"/>
        </w:rPr>
        <w:t>两式可得：U=6V．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（3）因V3测电源的电压与R1两端的电压之差，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所以，当U1=4V、I1=0.4A时，V3的示数为U-U1=6V-4V=2V；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当U1′=2V、I2=0.2A时，V3的示数为U-U1′=6V-2V=4V；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结合选项可知A符合，BCD不符合．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故选A．</w:t>
      </w:r>
    </w:p>
    <w:p>
      <w:pPr>
        <w:numPr>
          <w:ilvl w:val="0"/>
          <w:numId w:val="6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阻值相等的三个电阻R和电阻R1，R2，R3组成如图所示的电路，且R1=R2=R3，若电阻R1两端的电压为20伏，电阻R3两端的电压为4伏，则电阻R2两端的电压为   ( 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 A.6伏   B.8伏   C.10伏    D.12伏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0" distR="0">
            <wp:extent cx="1781175" cy="1066800"/>
            <wp:effectExtent l="0" t="0" r="9525" b="0"/>
            <wp:docPr id="25" name="图片 2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1"/>
        </w:rPr>
        <w:drawing>
          <wp:inline distT="0" distB="0" distL="0" distR="0">
            <wp:extent cx="1524000" cy="1200150"/>
            <wp:effectExtent l="0" t="0" r="0" b="0"/>
            <wp:docPr id="32" name="图片 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（1）由电路图可知，R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与R串联后与R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并联，再与R串联，最后再与R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并联；已知R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两端的电压，根据欧姆定律可求改支路电流，再根据并联电路的电压特点和串联电路的电压特点得出通过最右端R的电流，得出等式．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（2）根据并联电路的电流特点得出通过中间电阻R的电流，根据欧姆定律表示出其两端的电压，再根据R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两端的电压等于中间电阻R两端的电压和R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两端的电压之和得出等式，联立等式得出方程，解方程即可得出电阻R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两端的电压．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drawing>
          <wp:inline distT="0" distB="0" distL="0" distR="0">
            <wp:extent cx="5162550" cy="1400175"/>
            <wp:effectExtent l="0" t="0" r="0" b="9525"/>
            <wp:docPr id="40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b="946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设R2两端的电压为U2，R1=R2=R3=x，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由图1可知：BCD中R与R3串联，通过R3的电流4V x 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cs="Times New Roman"/>
          <w:color w:val="FF0000"/>
          <w:szCs w:val="21"/>
        </w:rPr>
        <w:t>最右边R3与R串联后在与R2并联，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通过R的电流U2-4V R 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U2-4V R =4V x ------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如图2可知：BE与BCD串联，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通过中间电阻R的电流I=U2 x +4V x 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中间R两端的电压为UR中=IR=（U2 x +4V x ）R，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由图3可得：ABE与AF并联，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cs="Times New Roman"/>
          <w:color w:val="FF0000"/>
          <w:szCs w:val="21"/>
        </w:rPr>
        <w:t>电阻R1两端的电压为20伏，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（U2 x +4V x ）R+U2=20V---------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</w:t>
      </w:r>
      <w:r>
        <w:rPr>
          <w:rFonts w:hint="eastAsia" w:ascii="宋体" w:hAnsi="宋体" w:eastAsia="宋体" w:cs="宋体"/>
          <w:color w:val="FF0000"/>
          <w:szCs w:val="21"/>
        </w:rPr>
        <w:t>①②</w:t>
      </w:r>
      <w:r>
        <w:rPr>
          <w:rFonts w:ascii="Times New Roman" w:hAnsi="Times New Roman" w:cs="Times New Roman"/>
          <w:color w:val="FF0000"/>
          <w:szCs w:val="21"/>
        </w:rPr>
        <w:t>两式可得：U22+4U2-96=0，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解得：U2=8V，U2=-12V（舍掉）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故选B．</w:t>
      </w:r>
    </w:p>
    <w:p>
      <w:pPr>
        <w:numPr>
          <w:ilvl w:val="0"/>
          <w:numId w:val="6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在如图所示的电路中，电流表A1,A2的示数分别为0.3安和0.4安，若将电路中的某两个电阻的位置互换，电流表A1,A2的示数却不变，则电流表A的示数可能为   (  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 A.0.45安    B.0.50安     C.0.55安      D.0.60安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【解析】（1）分析电路图，画出等效电路图如图所示，R1、R2、R3并联，电流表A1测量通过R2、R3的电流之和，电流表A2测量通过R1、R2的电流之和；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（2）将R1、R2、R3中的某两个电阻互换位置而其他条件不变时，两电流表的示数不变，三电阻两端的电压相等，根据欧姆定律可知所换的两电阻大小相等，求出三条支路的电流，再求流过干路的电流值．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解：画出等效电路图，如图所示，R1、R2、R3并联，电流表A1测量通过R2、R3的电流之和，电流表A2测量通过R1、R2的电流之和；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①</w:t>
      </w:r>
      <w:r>
        <w:rPr>
          <w:rFonts w:ascii="Times New Roman" w:hAnsi="Times New Roman" w:cs="Times New Roman"/>
          <w:color w:val="FF0000"/>
          <w:szCs w:val="21"/>
        </w:rPr>
        <w:t>若互换R1、R2的位置，两电流表的示数不变，则R1=R2，因为电流表A2的示数为0.4A，所以I1=I2=0.2A；因为电流表A2的示数为0.3A，则I2+I3=0.3A；所以I3=0.1A；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所以干路上的电流：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I=I1+I2+I3=0.2A+0.2A+0.1A=0.5A；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②</w:t>
      </w:r>
      <w:r>
        <w:rPr>
          <w:rFonts w:ascii="Times New Roman" w:hAnsi="Times New Roman" w:cs="Times New Roman"/>
          <w:color w:val="FF0000"/>
          <w:szCs w:val="21"/>
        </w:rPr>
        <w:t>若互换R2、R3的位置，两电流表的示数不变，则R2=R3，因为电流表A1的示数为0.3A，所以I2=I3=0.15A；因为电流表A2的示数为0.4A，则I1+I2=0.4A；所以I1=0.4A-0.15A=0.25A；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所以干路的电流：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I=I1+I2+I3=0.25A+0.15A+0.15A=0.55A；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③</w:t>
      </w:r>
      <w:r>
        <w:rPr>
          <w:rFonts w:ascii="Times New Roman" w:hAnsi="Times New Roman" w:cs="Times New Roman"/>
          <w:color w:val="FF0000"/>
          <w:szCs w:val="21"/>
        </w:rPr>
        <w:t>若互换R1、R3的位置，两电流表的示数不变，则R1=R3；而若R1=R3则两电流表的示数就应相同，所以不可能是互换R1、R3的位置．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由上分析，可知电流表A的示数可能为0.5A或0.55A．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故选B、C．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24. 在如图所示的电路中，V1,V2,V3是三个完全相同的电压表，R1,R2是两个定值电阻，若电压表V1,V2的示数分别为3伏和1伏，则A、B之间的电压可能为  (  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 A.7伏    B. 6伏    C.5伏     D.4伏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0" distR="0">
            <wp:extent cx="1019175" cy="828675"/>
            <wp:effectExtent l="0" t="0" r="9525" b="9525"/>
            <wp:docPr id="33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如图：由于电压表的连接并没有采取与电阻直接并联的形式连接，所以将电压表按一个电阻分析，因V1、V2、V3是三个完全相同的电压表，设电压表的内阻为R，假设电路中的电流是从A流向B，在有电压表的支路上，通过电压表V1的电流I1方向是A→V1→C，通过电压表V3的电流I3方向是C→V3→B，而通过电压表V2的电流I2方向不能确定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（1）若电流I2方向是C→V2→D，则I1=I2+I3；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由欧姆定律可知：U1 R =U2 R +U3 R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U3=U1-U2=3V-1V=2V；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UAB=U1+U3=3V+2V=5V；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（2）若电流I2方向是D→V2→C→V3→B，则I3=I1+I2；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 xml:space="preserve">由欧姆定律可知：U3 R =U1 R +U2 R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U3=U1+U2=3V+1V=4V；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cs="Times New Roman"/>
          <w:color w:val="FF0000"/>
          <w:szCs w:val="21"/>
        </w:rPr>
        <w:t>UAB=U1+U3=3V+4V=7V；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由此分析，A、B之间的电压可能为7V或5V．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故选A、C．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drawing>
          <wp:inline distT="0" distB="0" distL="0" distR="0">
            <wp:extent cx="1104900" cy="923925"/>
            <wp:effectExtent l="0" t="0" r="0" b="9525"/>
            <wp:docPr id="41" name="图片 4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25.2n+1个阻值均为R的电阻通过导线首尾连成一圆环，相邻的两个电阻之间均可引出一接线柱，从而构成一变阻器，则利用该变阻器可获得不同阻值的个数为 ________个； 最大阻值为_________。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85240" cy="1050290"/>
            <wp:effectExtent l="0" t="0" r="0" b="0"/>
            <wp:docPr id="15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2"/>
                    <a:srcRect b="21388"/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579"/>
        </w:tabs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 n  n(n+1)R/(2n+1)。</w:t>
      </w:r>
    </w:p>
    <w:p>
      <w:pPr>
        <w:tabs>
          <w:tab w:val="left" w:pos="579"/>
        </w:tabs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该变阻器可以得到的电路是一个电阻与2n个电阻并联、两个电阻与2n-1个电阻并联、…n个电阻与n+1个电阻并联，依次类推又为n个电阻与n+1个电阻并联、…两个电阻与2n-1个电阻并联、一个电阻与2n个电阻并联与前面重复，因此利用该变阻器可获得不同阻值的个数为n个；</w:t>
      </w:r>
    </w:p>
    <w:p>
      <w:pPr>
        <w:tabs>
          <w:tab w:val="left" w:pos="579"/>
        </w:tabs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根据电阻值一定时并联的两个阻值值越相近就越大，所以选择nR与（n+1）R并联时最大，最大值是n(n+1)R/(2n+1)。</w:t>
      </w:r>
    </w:p>
    <w:p>
      <w:pPr>
        <w:numPr>
          <w:ilvl w:val="0"/>
          <w:numId w:val="7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在图所示的电路中，电源电压保持不变。下列关于电路故障的判断，正确的是（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A．若R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 xml:space="preserve">断路，电流表示数变小，电压表示数为零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B．若R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断路，电流表示数变小，电压表示数变大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C．若R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 xml:space="preserve">断路，电流表示数为零，电压表示数变小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D．若R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 xml:space="preserve">短路，电流表示数变小，电压表示数变大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71600" cy="1095375"/>
            <wp:effectExtent l="0" t="0" r="0" b="9525"/>
            <wp:docPr id="16" name="图片 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3"/>
                    <a:srcRect b="1702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【解析】A、若R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断路，R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和R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并联后与R串联，电压表测量并联电路两端电压，故电压表示数不会为零，故A选项错误；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B、若R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断路，并联电路中支路减少，因此并联电路两端电压增大，故电流表示数增大，电压表示数变大，故B选项错误；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C、若R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断路，电流表示数为零，由于支路减小，所以并联电路两端电压增大，故电压表示数变大，故C错误；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D、若R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4</w:t>
      </w:r>
      <w:r>
        <w:rPr>
          <w:rFonts w:ascii="Times New Roman" w:hAnsi="Times New Roman" w:cs="Times New Roman"/>
          <w:color w:val="FF0000"/>
          <w:szCs w:val="21"/>
        </w:rPr>
        <w:t>短路，并联电路的总电阻减小，因此并联电路两端电压减小，因此电流表示数减小，并且通过R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中的电流增大，故电压表示数变大；故D选项正确．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故选D．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27. 图为复杂电路的一部分，电阻R</w:t>
      </w:r>
      <w:r>
        <w:rPr>
          <w:rFonts w:ascii="Times New Roman" w:hAnsi="Times New Roman" w:cs="Times New Roman"/>
          <w:szCs w:val="21"/>
          <w:vertAlign w:val="subscript"/>
        </w:rPr>
        <w:t>l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的阻值之比为1:2:3，通过这三个电阻的电流之比为4:1:2。则电流表A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、A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的示数之比为(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1:1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B. 2:1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C. 3:1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D. 4:1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534160" cy="732155"/>
            <wp:effectExtent l="0" t="0" r="8890" b="0"/>
            <wp:docPr id="30" name="图片 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4"/>
                    <a:srcRect b="19931"/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732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【解析】提示：已知 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l</w:t>
      </w:r>
      <w:r>
        <w:rPr>
          <w:rFonts w:ascii="Times New Roman" w:hAnsi="Times New Roman" w:cs="Times New Roman"/>
          <w:color w:val="FF0000"/>
          <w:szCs w:val="21"/>
        </w:rPr>
        <w:t>：R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：R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=1:2:3， 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l</w:t>
      </w:r>
      <w:r>
        <w:rPr>
          <w:rFonts w:ascii="Times New Roman" w:hAnsi="Times New Roman" w:cs="Times New Roman"/>
          <w:color w:val="FF0000"/>
          <w:szCs w:val="21"/>
        </w:rPr>
        <w:t>：I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：I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=4:1:2，由U=IR,可得 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l</w:t>
      </w:r>
      <w:r>
        <w:rPr>
          <w:rFonts w:ascii="Times New Roman" w:hAnsi="Times New Roman" w:cs="Times New Roman"/>
          <w:color w:val="FF0000"/>
          <w:szCs w:val="21"/>
        </w:rPr>
        <w:t>、R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、R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两端的电压之比 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l</w:t>
      </w:r>
      <w:r>
        <w:rPr>
          <w:rFonts w:ascii="Times New Roman" w:hAnsi="Times New Roman" w:cs="Times New Roman"/>
          <w:color w:val="FF0000"/>
          <w:szCs w:val="21"/>
        </w:rPr>
        <w:t>：U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：U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=2:1:3，故R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与（R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l</w:t>
      </w:r>
      <w:r>
        <w:rPr>
          <w:rFonts w:ascii="Times New Roman" w:hAnsi="Times New Roman" w:cs="Times New Roman"/>
          <w:color w:val="FF0000"/>
          <w:szCs w:val="21"/>
        </w:rPr>
        <w:t>+R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）为并联关系，图中A、B两点电流流向如图，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故根据电流分流原理，I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A</w:t>
      </w:r>
      <w:r>
        <w:rPr>
          <w:rFonts w:ascii="Times New Roman" w:hAnsi="Times New Roman" w:cs="Times New Roman"/>
          <w:color w:val="FF0000"/>
          <w:szCs w:val="21"/>
        </w:rPr>
        <w:t>:I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B</w:t>
      </w:r>
      <w:r>
        <w:rPr>
          <w:rFonts w:ascii="Times New Roman" w:hAnsi="Times New Roman" w:cs="Times New Roman"/>
          <w:color w:val="FF0000"/>
          <w:szCs w:val="21"/>
        </w:rPr>
        <w:t>=(I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l</w:t>
      </w:r>
      <w:r>
        <w:rPr>
          <w:rFonts w:ascii="Times New Roman" w:hAnsi="Times New Roman" w:cs="Times New Roman"/>
          <w:color w:val="FF0000"/>
          <w:szCs w:val="21"/>
        </w:rPr>
        <w:t>+I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):(I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3</w:t>
      </w:r>
      <w:r>
        <w:rPr>
          <w:rFonts w:ascii="Times New Roman" w:hAnsi="Times New Roman" w:cs="Times New Roman"/>
          <w:color w:val="FF0000"/>
          <w:szCs w:val="21"/>
        </w:rPr>
        <w:t>+I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)=6:3=2:1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g">
            <w:drawing>
              <wp:inline distT="0" distB="0" distL="114300" distR="114300">
                <wp:extent cx="1714500" cy="1232535"/>
                <wp:effectExtent l="0" t="0" r="7620" b="1270"/>
                <wp:docPr id="29" name="组合 29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4500" cy="1232535"/>
                          <a:chOff x="5580" y="6432"/>
                          <a:chExt cx="2340" cy="1785"/>
                        </a:xfrm>
                      </wpg:grpSpPr>
                      <wpg:grpSp>
                        <wpg:cNvPr id="37" name="组合 26"/>
                        <wpg:cNvGrpSpPr/>
                        <wpg:grpSpPr>
                          <a:xfrm>
                            <a:off x="5580" y="6588"/>
                            <a:ext cx="2340" cy="1629"/>
                            <a:chOff x="5580" y="6588"/>
                            <a:chExt cx="2340" cy="1629"/>
                          </a:xfrm>
                        </wpg:grpSpPr>
                        <wpg:grpSp>
                          <wpg:cNvPr id="42" name="组合 20"/>
                          <wpg:cNvGrpSpPr/>
                          <wpg:grpSpPr>
                            <a:xfrm>
                              <a:off x="5580" y="6588"/>
                              <a:ext cx="2340" cy="1629"/>
                              <a:chOff x="5580" y="6354"/>
                              <a:chExt cx="2340" cy="1629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图片 12" descr="学科网(www.zxxk.com)--教育资源门户，提供试题试卷、教案、课件、教学论文、素材等各类教学资源库下载，还有大量丰富的教学资讯！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580" y="6588"/>
                                <a:ext cx="2340" cy="13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pic:spPr>
                          </pic:pic>
                          <wps:wsp>
                            <wps:cNvPr id="20" name="文本框 18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6840" y="6354"/>
                                <a:ext cx="360" cy="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23" name="文本框 19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6840" y="7368"/>
                                <a:ext cx="360" cy="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s:wsp>
                          <wps:cNvPr id="44" name="直接连接符 23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7020" y="7056"/>
                              <a:ext cx="36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bodyPr/>
                        </wps:wsp>
                        <wps:wsp>
                          <wps:cNvPr id="24" name="直接连接符 24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7020" y="7680"/>
                              <a:ext cx="36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FF0000"/>
                              </a:solidFill>
                              <a:headEnd type="triangle"/>
                            </a:ln>
                          </wps:spPr>
                          <wps:bodyPr/>
                        </wps:wsp>
                      </wpg:grpSp>
                      <wps:wsp>
                        <wps:cNvPr id="27" name="文本框 27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7200" y="6432"/>
                            <a:ext cx="540" cy="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8" name="文本框 28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7200" y="7680"/>
                            <a:ext cx="540" cy="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alt="学科网(www.zxxk.com)--教育资源门户，提供试题试卷、教案、课件、教学论文、素材等各类教学资源库下载，还有大量丰富的教学资讯！" style="height:97.05pt;width:135pt;" coordorigin="5580,6432" coordsize="2340,1785" o:gfxdata="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">
                <o:lock v:ext="edit" aspectratio="f"/>
                <v:group id="组合 26" o:spid="_x0000_s1026" o:spt="203" style="position:absolute;left:5580;top:6588;height:1629;width:2340;" coordorigin="5580,6588" coordsize="2340,1629" o:gfxdata="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lJVAb0AAADbAAAADwAAAAAAAAABACAAAAAiAAAAZHJzL2Rvd25yZXYueG1s&#10;UEsBAhQAFAAAAAgAh07iQDMvBZ47AAAAOQAAABUAAAAAAAAAAQAgAAAADAEAAGRycy9ncm91cHNo&#10;YXBleG1sLnhtbFBLBQYAAAAABgAGAGABAADJAwAAAAA=&#10;">
                  <o:lock v:ext="edit" aspectratio="f"/>
                  <v:group id="组合 20" o:spid="_x0000_s1026" o:spt="203" style="position:absolute;left:5580;top:6588;height:1629;width:2340;" coordorigin="5580,6354" coordsize="2340,1629" o:gfxdata="UEsDBAoAAAAAAIdO4kAAAAAAAAAAAAAAAAAEAAAAZHJzL1BLAwQUAAAACACHTuJAfiOF5L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1glcD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+I4XkvwAAANsAAAAPAAAAAAAAAAEAIAAAACIAAABkcnMvZG93bnJldi54&#10;bWxQSwECFAAUAAAACACHTuJAMy8FnjsAAAA5AAAAFQAAAAAAAAABACAAAAAOAQAAZHJzL2dyb3Vw&#10;c2hhcGV4bWwueG1sUEsFBgAAAAAGAAYAYAEAAMsDAAAAAA==&#10;">
                    <o:lock v:ext="edit" aspectratio="f"/>
                    <v:shape id="图片 12" o:spid="_x0000_s1026" o:spt="75" alt="学科网(www.zxxk.com)--教育资源门户，提供试题试卷、教案、课件、教学论文、素材等各类教学资源库下载，还有大量丰富的教学资讯！" type="#_x0000_t75" style="position:absolute;left:5580;top:6588;height:1395;width:2340;" filled="f" o:preferrelative="t" stroked="f" coordsize="21600,21600" o:gfxdata="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Y2aL+8AAAA&#10;2w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r:id="rId54" o:title=""/>
                      <o:lock v:ext="edit" aspectratio="t"/>
                    </v:shape>
                    <v:shape id="文本框 18" o:spid="_x0000_s1026" o:spt="202" alt="学科网(www.zxxk.com)--教育资源门户，提供试题试卷、教案、课件、教学论文、素材等各类教学资源库下载，还有大量丰富的教学资讯！" type="#_x0000_t202" style="position:absolute;left:6840;top:6354;height:390;width:360;" filled="f" stroked="f" coordsize="21600,21600" o:gfxdata="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3fTEu5AAAA2wAA&#10;AA8AAAAAAAAAAQAgAAAAIgAAAGRycy9kb3ducmV2LnhtbFBLAQIUABQAAAAIAIdO4kAzLwWeOwAA&#10;ADkAAAAQAAAAAAAAAAEAIAAAAAgBAABkcnMvc2hhcGV4bWwueG1sUEsFBgAAAAAGAAYAWwEAALID&#10;AAAAAA=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文本框 19" o:spid="_x0000_s1026" o:spt="202" alt="学科网(www.zxxk.com)--教育资源门户，提供试题试卷、教案、课件、教学论文、素材等各类教学资源库下载，还有大量丰富的教学资讯！" type="#_x0000_t202" style="position:absolute;left:6840;top:7368;height:390;width:360;" filled="f" stroked="f" coordsize="21600,21600" o:gfxdata="UEsDBAoAAAAAAIdO4kAAAAAAAAAAAAAAAAAEAAAAZHJzL1BLAwQUAAAACACHTuJAfQ3SPL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nQF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DdI8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v:group>
                  <v:line id="直接连接符 23" o:spid="_x0000_s1026" o:spt="20" alt="学科网(www.zxxk.com)--教育资源门户，提供试题试卷、教案、课件、教学论文、素材等各类教学资源库下载，还有大量丰富的教学资讯！" style="position:absolute;left:7020;top:7056;flip:x;height:0;width:360;" filled="f" stroked="t" coordsize="21600,21600" o:gfxdata="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lo0Ue8AAAA&#10;2wAAAA8AAAAAAAAAAQAgAAAAIgAAAGRycy9kb3ducmV2LnhtbFBLAQIUABQAAAAIAIdO4kAzLwWe&#10;OwAAADkAAAAQAAAAAAAAAAEAIAAAAAsBAABkcnMvc2hhcGV4bWwueG1sUEsFBgAAAAAGAAYAWwEA&#10;ALUDAAAAAA==&#10;">
                    <v:fill on="f" focussize="0,0"/>
                    <v:stroke color="#FF0000" joinstyle="round" endarrow="block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7020;top:7680;flip:x;height:0;width:360;" filled="f" stroked="t" coordsize="21600,21600" o:gfxdata="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dsC6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FF0000" joinstyle="round" startarrow="block"/>
                    <v:imagedata o:title=""/>
                    <o:lock v:ext="edit" aspectratio="f"/>
                  </v:line>
                </v:group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7200;top:6432;height:468;width:540;" filled="f" stroked="f" coordsize="21600,21600" o:gfxdata="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NtQ/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7200;top:7680;height:468;width:540;" filled="f" stroked="f" coordsize="21600,21600" o:gfxdata="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OpQE2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28.图所示的电路中，电源电压保持不变。将滑动变阻器R的滑片P由a端移到b端，电压表V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、V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的示数与电流表A示数的变化关系图线如图所示。根据图线可以知道，滑动变阻器R的最大阻值为____欧，定值电阻R2的阻值为_____欧。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3890010" cy="1409700"/>
            <wp:effectExtent l="0" t="0" r="0" b="0"/>
            <wp:docPr id="31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5"/>
                    <a:srcRect b="13626"/>
                    <a:stretch>
                      <a:fillRect/>
                    </a:stretch>
                  </pic:blipFill>
                  <pic:spPr>
                    <a:xfrm>
                      <a:off x="0" y="0"/>
                      <a:ext cx="389001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【答案】9  2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【解析】由I-U图，当I=0.4A时，V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=1.6V,V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=3.6V,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 xml:space="preserve">由 </w:t>
      </w:r>
      <w:r>
        <w:rPr>
          <w:rFonts w:ascii="Times New Roman" w:hAnsi="Times New Roman" w:cs="Times New Roman"/>
          <w:color w:val="FF0000"/>
          <w:position w:val="-10"/>
          <w:szCs w:val="21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17pt;width:40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56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  得 </w:t>
      </w:r>
      <w:r>
        <w:rPr>
          <w:rFonts w:ascii="Times New Roman" w:hAnsi="Times New Roman" w:cs="Times New Roman"/>
          <w:color w:val="FF0000"/>
          <w:position w:val="-6"/>
          <w:szCs w:val="21"/>
        </w:rPr>
        <w:object>
          <v:shape id="_x0000_i1033" o:spt="75" alt="学科网(www.zxxk.com)--教育资源门户，提供试题试卷、教案、课件、教学论文、素材等各类教学资源库下载，还有大量丰富的教学资讯！" type="#_x0000_t75" style="height:13.95pt;width:40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58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 xml:space="preserve">由 </w:t>
      </w:r>
      <w:r>
        <w:rPr>
          <w:rFonts w:ascii="Times New Roman" w:hAnsi="Times New Roman" w:cs="Times New Roman"/>
          <w:color w:val="FF0000"/>
          <w:position w:val="-10"/>
          <w:szCs w:val="21"/>
        </w:rPr>
        <w:object>
          <v:shape id="_x0000_i1034" o:spt="75" alt="学科网(www.zxxk.com)--教育资源门户，提供试题试卷、教案、课件、教学论文、素材等各类教学资源库下载，还有大量丰富的教学资讯！" type="#_x0000_t75" style="height:17pt;width:41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60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  得 </w:t>
      </w:r>
      <w:r>
        <w:rPr>
          <w:rFonts w:ascii="Times New Roman" w:hAnsi="Times New Roman" w:cs="Times New Roman"/>
          <w:color w:val="FF0000"/>
          <w:position w:val="-10"/>
          <w:szCs w:val="21"/>
        </w:rPr>
        <w:object>
          <v:shape id="_x0000_i1035" o:spt="75" alt="学科网(www.zxxk.com)--教育资源门户，提供试题试卷、教案、课件、教学论文、素材等各类教学资源库下载，还有大量丰富的教学资讯！" type="#_x0000_t75" style="height:17.35pt;width:41.0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6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由I-U图， 当 I=1A时，V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Cs w:val="21"/>
        </w:rPr>
        <w:t>=0,V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=4V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32"/>
          <w:szCs w:val="21"/>
        </w:rPr>
        <w:object>
          <v:shape id="_x0000_i1036" o:spt="75" alt="学科网(www.zxxk.com)--教育资源门户，提供试题试卷、教案、课件、教学论文、素材等各类教学资源库下载，还有大量丰富的教学资讯！" type="#_x0000_t75" style="height:38pt;width:87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036" DrawAspect="Content" ObjectID="_1468075736" r:id="rId64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解得：</w:t>
      </w:r>
      <w:r>
        <w:rPr>
          <w:rFonts w:ascii="Times New Roman" w:hAnsi="Times New Roman" w:cs="Times New Roman"/>
          <w:color w:val="FF0000"/>
          <w:position w:val="-10"/>
          <w:szCs w:val="21"/>
        </w:rPr>
        <w:object>
          <v:shape id="_x0000_i1037" o:spt="75" alt="学科网(www.zxxk.com)--教育资源门户，提供试题试卷、教案、课件、教学论文、素材等各类教学资源库下载，还有大量丰富的教学资讯！" type="#_x0000_t75" style="height:17.35pt;width:42.0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037" DrawAspect="Content" ObjectID="_1468075737" r:id="rId66">
            <o:LockedField>false</o:LockedField>
          </o:OLEObject>
        </w:object>
      </w:r>
    </w:p>
    <w:p>
      <w:pPr>
        <w:numPr>
          <w:ilvl w:val="0"/>
          <w:numId w:val="8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如图所示的电阻网络中，AC、CB、BD、DA四边形的电阻为r，其余各边的电阻都相等，但阻值未知，测得AB两点之间的总电阻为R。当在C、D两点之间连接一段阻值为R的电阻时，AB两点之间的总电阻R′=</w:t>
      </w:r>
      <w:r>
        <w:rPr>
          <w:rFonts w:ascii="Times New Roman" w:hAnsi="Times New Roman" w:cs="Times New Roman"/>
          <w:szCs w:val="21"/>
          <w:u w:val="single"/>
        </w:rPr>
        <w:t xml:space="preserve">      </w:t>
      </w:r>
      <w:r>
        <w:rPr>
          <w:rFonts w:ascii="Times New Roman" w:hAnsi="Times New Roman" w:cs="Times New Roman"/>
          <w:szCs w:val="21"/>
        </w:rPr>
        <w:t>；若将AC、CB、BD、DA四根电阻丝皆换成阻值为2r的电阻，则AB两点之间的总电阻R〞=</w:t>
      </w:r>
      <w:r>
        <w:rPr>
          <w:rFonts w:ascii="Times New Roman" w:hAnsi="Times New Roman" w:cs="Times New Roman"/>
          <w:szCs w:val="21"/>
          <w:u w:val="single"/>
        </w:rPr>
        <w:t xml:space="preserve">       </w:t>
      </w:r>
      <w:r>
        <w:rPr>
          <w:rFonts w:ascii="Times New Roman" w:hAnsi="Times New Roman" w:cs="Times New Roman"/>
          <w:szCs w:val="21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028700" cy="1028700"/>
            <wp:effectExtent l="0" t="0" r="0" b="0"/>
            <wp:docPr id="35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【答案】</w:t>
      </w: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2068195" cy="542290"/>
            <wp:effectExtent l="0" t="0" r="8255" b="0"/>
            <wp:docPr id="26" name="图片 2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9"/>
                    <a:srcRect l="60759" t="46227"/>
                    <a:stretch>
                      <a:fillRect/>
                    </a:stretch>
                  </pic:blipFill>
                  <pic:spPr>
                    <a:xfrm>
                      <a:off x="0" y="0"/>
                      <a:ext cx="2068195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【解析】由于上下是对称的，所以在 CD 两点之间连接一段阻值为 R 的电阻时完全</w:t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不影响原电阻，因为这个R上没有电流通过。</w:t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2068195" cy="542290"/>
            <wp:effectExtent l="0" t="0" r="8255" b="0"/>
            <wp:docPr id="45" name="图片 2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9"/>
                    <a:srcRect l="60759" t="46227"/>
                    <a:stretch>
                      <a:fillRect/>
                    </a:stretch>
                  </pic:blipFill>
                  <pic:spPr>
                    <a:xfrm>
                      <a:off x="0" y="0"/>
                      <a:ext cx="2068195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5"/>
        <w:tblpPr w:leftFromText="180" w:rightFromText="180" w:vertAnchor="text" w:horzAnchor="page" w:tblpX="6661" w:tblpY="1225"/>
        <w:tblOverlap w:val="never"/>
        <w:tblW w:w="3329" w:type="dxa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"/>
        <w:gridCol w:w="2877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2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编号</w:t>
            </w:r>
          </w:p>
        </w:tc>
        <w:tc>
          <w:tcPr>
            <w:tcW w:w="2877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器材名称及技术指标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2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A</w:t>
            </w:r>
          </w:p>
        </w:tc>
        <w:tc>
          <w:tcPr>
            <w:tcW w:w="2877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待测电流表</w:t>
            </w:r>
            <w:r>
              <w:rPr>
                <w:rFonts w:hAnsi="Times New Roman" w:eastAsiaTheme="minorEastAsia"/>
                <w:szCs w:val="21"/>
              </w:rPr>
              <w:drawing>
                <wp:inline distT="0" distB="0" distL="114300" distR="114300">
                  <wp:extent cx="228600" cy="219075"/>
                  <wp:effectExtent l="0" t="0" r="0" b="9525"/>
                  <wp:docPr id="36" name="图片 22" descr="学科网(www.zxxk.com)--教育资源门户，提供试题试卷、教案、课件、教学论文、素材等各类教学资源库下载，还有大量丰富的教学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22" descr="学科网(www.zxxk.com)--教育资源门户，提供试题试卷、教案、课件、教学论文、素材等各类教学资源库下载，还有大量丰富的教学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2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B</w:t>
            </w:r>
          </w:p>
        </w:tc>
        <w:tc>
          <w:tcPr>
            <w:tcW w:w="2877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电源E（电压未知）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2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C</w:t>
            </w:r>
          </w:p>
        </w:tc>
        <w:tc>
          <w:tcPr>
            <w:tcW w:w="2877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电阻箱R</w:t>
            </w:r>
            <w:r>
              <w:rPr>
                <w:rFonts w:hAnsi="Times New Roman" w:eastAsiaTheme="minorEastAsia"/>
                <w:szCs w:val="21"/>
                <w:vertAlign w:val="subscript"/>
              </w:rPr>
              <w:t>A</w:t>
            </w:r>
            <w:r>
              <w:rPr>
                <w:rFonts w:hAnsi="Times New Roman" w:eastAsiaTheme="minorEastAsia"/>
                <w:szCs w:val="21"/>
              </w:rPr>
              <w:t>（0～9999Ω）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2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D</w:t>
            </w:r>
          </w:p>
        </w:tc>
        <w:tc>
          <w:tcPr>
            <w:tcW w:w="2877" w:type="dxa"/>
            <w:vAlign w:val="center"/>
          </w:tcPr>
          <w:p>
            <w:pPr>
              <w:pStyle w:val="24"/>
              <w:spacing w:after="0" w:line="360" w:lineRule="auto"/>
              <w:ind w:left="-2" w:leftChars="-1"/>
              <w:jc w:val="center"/>
              <w:rPr>
                <w:rFonts w:hAnsi="Times New Roman" w:eastAsiaTheme="minorEastAsia"/>
                <w:szCs w:val="21"/>
              </w:rPr>
            </w:pPr>
            <w:r>
              <w:rPr>
                <w:rFonts w:hAnsi="Times New Roman" w:eastAsiaTheme="minorEastAsia"/>
                <w:szCs w:val="21"/>
              </w:rPr>
              <w:t>滑动变阻器R</w:t>
            </w:r>
            <w:r>
              <w:rPr>
                <w:rFonts w:hAnsi="Times New Roman" w:eastAsiaTheme="minorEastAsia"/>
                <w:szCs w:val="21"/>
                <w:vertAlign w:val="subscript"/>
              </w:rPr>
              <w:t>1</w:t>
            </w:r>
            <w:r>
              <w:rPr>
                <w:rFonts w:hAnsi="Times New Roman" w:eastAsiaTheme="minorEastAsia"/>
                <w:szCs w:val="21"/>
              </w:rPr>
              <w:t>（0～20Ω，1A）</w:t>
            </w:r>
          </w:p>
        </w:tc>
      </w:tr>
    </w:tbl>
    <w:p>
      <w:pPr>
        <w:pStyle w:val="24"/>
        <w:numPr>
          <w:ilvl w:val="0"/>
          <w:numId w:val="8"/>
        </w:numPr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szCs w:val="21"/>
        </w:rPr>
        <w:t>有一内阻约在1000Ω﹣2000Ω之间的电流表，因年代久远标度值已看不出，仅有刻度，某同学利用下表所列器材、若干导线和电键等元件设计了一个测量该电流表内阻的电路，如图为已完成部分线路连接的实物连接图．</w:t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szCs w:val="21"/>
        </w:rPr>
        <w:drawing>
          <wp:inline distT="0" distB="0" distL="114300" distR="114300">
            <wp:extent cx="2340610" cy="1125855"/>
            <wp:effectExtent l="0" t="0" r="2540" b="0"/>
            <wp:docPr id="38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szCs w:val="21"/>
        </w:rPr>
        <w:t>（1）请用笔线代替导线完成实物连接图</w:t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szCs w:val="21"/>
        </w:rPr>
        <w:t>（2）请完成以下实验步骤：</w:t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szCs w:val="21"/>
        </w:rPr>
        <w:t>将电键S断开，按电路图接好各元件，使滑动片P先置于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（选填“a”或“b”）端，电阻箱阻值调为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．（选填：“零”或“最大”）；闭合电键S，调节滑动片P于某一位置，使电流表的指针偏转，并使指针指在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（选填“最大量程”、“最大量程的三分之二”、“最大量程的一半”或“最大量程的三分之一”）处；调节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（选填“滑动变阻器”或“电阻箱阻值”），使电流表的指针指在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（选填“最大量程”、“最大量程的三分之二”、“最大量程的一半”或“最大量程的三分之一”）处，记下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（选填“滑动变阻器”或“电阻箱”）的阻值R．即得待测电流表内阻为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．</w:t>
      </w:r>
    </w:p>
    <w:p>
      <w:pPr>
        <w:pStyle w:val="24"/>
        <w:spacing w:after="0" w:line="360" w:lineRule="auto"/>
        <w:ind w:left="-2" w:leftChars="-1"/>
        <w:rPr>
          <w:rFonts w:hint="eastAsia" w:hAnsi="Times New Roman" w:eastAsiaTheme="minorEastAsia"/>
          <w:szCs w:val="21"/>
          <w:u w:val="single"/>
        </w:rPr>
      </w:pPr>
      <w:r>
        <w:rPr>
          <w:rFonts w:hAnsi="Times New Roman" w:eastAsiaTheme="minorEastAsia"/>
          <w:szCs w:val="21"/>
        </w:rPr>
        <w:t>（3）利用此方法测得的电流表内电阻</w:t>
      </w:r>
      <w:r>
        <w:rPr>
          <w:rFonts w:hAnsi="Times New Roman" w:eastAsiaTheme="minorEastAsia"/>
          <w:szCs w:val="21"/>
          <w:u w:val="single"/>
        </w:rPr>
        <w:t>　　</w:t>
      </w:r>
      <w:r>
        <w:rPr>
          <w:rFonts w:hAnsi="Times New Roman" w:eastAsiaTheme="minorEastAsia"/>
          <w:szCs w:val="21"/>
        </w:rPr>
        <w:t>其实际的内阻（选填“大于”、“小于”），造成这种误差的原因是</w:t>
      </w:r>
      <w:r>
        <w:rPr>
          <w:rFonts w:hAnsi="Times New Roman" w:eastAsiaTheme="minorEastAsia"/>
          <w:szCs w:val="21"/>
          <w:u w:val="single"/>
        </w:rPr>
        <w:t>　　</w:t>
      </w:r>
    </w:p>
    <w:p>
      <w:pPr>
        <w:pStyle w:val="24"/>
        <w:spacing w:after="0" w:line="360" w:lineRule="auto"/>
        <w:ind w:left="-2" w:leftChars="-1"/>
        <w:rPr>
          <w:rFonts w:hAnsi="Times New Roman" w:eastAsiaTheme="minorEastAsia"/>
          <w:szCs w:val="21"/>
        </w:rPr>
      </w:pPr>
      <w:r>
        <w:rPr>
          <w:rFonts w:hAnsi="Times New Roman" w:eastAsiaTheme="minorEastAsia"/>
          <w:color w:val="FF0000"/>
          <w:szCs w:val="21"/>
        </w:rPr>
        <w:t>【解析】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解：（1）实物电路图的连接应采用滑动变阻器分压式接法，如下图所示：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2458085" cy="1183005"/>
            <wp:effectExtent l="0" t="0" r="0" b="0"/>
            <wp:docPr id="58" name="图片 3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3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（2）将电键S断开，按电路图接好各元件，使滑动片P先置于a端，电阻箱阻值调为零；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闭合电键S，调节滑动片P于某一位置，使电流表的指针偏转，并使指针指在最大量程的三分之二，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调节电阻箱阻值，使电流表的指针指在最大量程的三分之一处，记下电阻箱的阻值R，即得待测电流表内阻为R；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（3）电阻箱的阻值增大时，电阻箱与待测电阻的内阻之和增大，并联部分的总电阻增大，分得的电压增大，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而计算时认为电压不变，由I=</w:t>
      </w: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95250" cy="333375"/>
            <wp:effectExtent l="0" t="0" r="0" b="9525"/>
            <wp:docPr id="59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Times New Roman" w:eastAsiaTheme="minorEastAsia"/>
          <w:color w:val="FF0000"/>
          <w:szCs w:val="21"/>
        </w:rPr>
        <w:t>可知，</w:t>
      </w: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409575" cy="571500"/>
            <wp:effectExtent l="0" t="0" r="9525" b="0"/>
            <wp:docPr id="60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Times New Roman" w:eastAsiaTheme="minorEastAsia"/>
          <w:color w:val="FF0000"/>
          <w:szCs w:val="21"/>
        </w:rPr>
        <w:t>＞</w:t>
      </w: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238125" cy="571500"/>
            <wp:effectExtent l="0" t="0" r="9525" b="0"/>
            <wp:docPr id="61" name="图片 3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3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Times New Roman" w:eastAsiaTheme="minorEastAsia"/>
          <w:color w:val="FF0000"/>
          <w:szCs w:val="21"/>
        </w:rPr>
        <w:t>=2</w:t>
      </w:r>
      <w:r>
        <w:rPr>
          <w:rFonts w:hAnsi="Times New Roman" w:eastAsiaTheme="minorEastAsia"/>
          <w:color w:val="FF0000"/>
          <w:szCs w:val="21"/>
        </w:rPr>
        <w:drawing>
          <wp:inline distT="0" distB="0" distL="114300" distR="114300">
            <wp:extent cx="238125" cy="390525"/>
            <wp:effectExtent l="0" t="0" r="9525" b="9525"/>
            <wp:docPr id="62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Times New Roman" w:eastAsiaTheme="minorEastAsia"/>
          <w:color w:val="FF0000"/>
          <w:szCs w:val="21"/>
        </w:rPr>
        <w:t>=2RG，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即R+RG＞2RG，R＞RG．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故答案为：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（1）如上图所示；</w:t>
      </w:r>
    </w:p>
    <w:p>
      <w:pPr>
        <w:pStyle w:val="24"/>
        <w:spacing w:after="0" w:line="360" w:lineRule="auto"/>
        <w:ind w:left="-2" w:leftChars="-1"/>
        <w:textAlignment w:val="center"/>
        <w:rPr>
          <w:rFonts w:hAnsi="Times New Roman" w:eastAsiaTheme="minorEastAsia"/>
          <w:color w:val="FF0000"/>
          <w:szCs w:val="21"/>
        </w:rPr>
      </w:pPr>
      <w:r>
        <w:rPr>
          <w:rFonts w:hAnsi="Times New Roman" w:eastAsiaTheme="minorEastAsia"/>
          <w:color w:val="FF0000"/>
          <w:szCs w:val="21"/>
        </w:rPr>
        <w:t>（2）b；零；最大量程的三分之二；电阻箱阻值；最大量程的三分之一；电阻箱；R；</w:t>
      </w:r>
    </w:p>
    <w:p>
      <w:pPr>
        <w:spacing w:after="0" w:line="360" w:lineRule="auto"/>
        <w:ind w:left="-2" w:leftChars="-1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  <w:szCs w:val="21"/>
        </w:rPr>
        <w:t>（3）大于；电阻箱的阻值增大时，并联部分的电阻增大，分得的电压增大，而计算时没有考虑这一点，由I=</w:t>
      </w:r>
      <w:r>
        <w:rPr>
          <w:rFonts w:ascii="Times New Roman" w:hAnsi="Times New Roman" w:cs="Times New Roman"/>
          <w:color w:val="FF0000"/>
          <w:szCs w:val="21"/>
        </w:rPr>
        <w:drawing>
          <wp:inline distT="0" distB="0" distL="114300" distR="114300">
            <wp:extent cx="95250" cy="333375"/>
            <wp:effectExtent l="0" t="0" r="0" b="9525"/>
            <wp:docPr id="63" name="图片 4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4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Cs w:val="21"/>
        </w:rPr>
        <w:t>可知测得的电流表内电阻大于其实际的内阻．</w:t>
      </w: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pgNumType w:fmt="numberInDash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30200" cy="241300"/>
          <wp:effectExtent l="0" t="0" r="5080" b="2540"/>
          <wp:wrapNone/>
          <wp:docPr id="100085" name="图片 1000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85" name="图片 10008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0200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DADFBC"/>
    <w:multiLevelType w:val="singleLevel"/>
    <w:tmpl w:val="98DADFBC"/>
    <w:lvl w:ilvl="0" w:tentative="0">
      <w:start w:val="1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93B929B"/>
    <w:multiLevelType w:val="singleLevel"/>
    <w:tmpl w:val="F93B929B"/>
    <w:lvl w:ilvl="0" w:tentative="0">
      <w:start w:val="22"/>
      <w:numFmt w:val="decimal"/>
      <w:suff w:val="space"/>
      <w:lvlText w:val="%1."/>
      <w:lvlJc w:val="left"/>
    </w:lvl>
  </w:abstractNum>
  <w:abstractNum w:abstractNumId="2">
    <w:nsid w:val="064D0158"/>
    <w:multiLevelType w:val="singleLevel"/>
    <w:tmpl w:val="064D0158"/>
    <w:lvl w:ilvl="0" w:tentative="0">
      <w:start w:val="1"/>
      <w:numFmt w:val="upperLetter"/>
      <w:lvlText w:val="(%1)"/>
      <w:lvlJc w:val="left"/>
      <w:pPr>
        <w:tabs>
          <w:tab w:val="left" w:pos="312"/>
        </w:tabs>
      </w:pPr>
    </w:lvl>
  </w:abstractNum>
  <w:abstractNum w:abstractNumId="3">
    <w:nsid w:val="28673D3D"/>
    <w:multiLevelType w:val="singleLevel"/>
    <w:tmpl w:val="28673D3D"/>
    <w:lvl w:ilvl="0" w:tentative="0">
      <w:start w:val="14"/>
      <w:numFmt w:val="decimal"/>
      <w:suff w:val="space"/>
      <w:lvlText w:val="%1."/>
      <w:lvlJc w:val="left"/>
    </w:lvl>
  </w:abstractNum>
  <w:abstractNum w:abstractNumId="4">
    <w:nsid w:val="35146FED"/>
    <w:multiLevelType w:val="singleLevel"/>
    <w:tmpl w:val="35146FED"/>
    <w:lvl w:ilvl="0" w:tentative="0">
      <w:start w:val="7"/>
      <w:numFmt w:val="decimal"/>
      <w:suff w:val="space"/>
      <w:lvlText w:val="%1."/>
      <w:lvlJc w:val="left"/>
    </w:lvl>
  </w:abstractNum>
  <w:abstractNum w:abstractNumId="5">
    <w:nsid w:val="41CB7A20"/>
    <w:multiLevelType w:val="singleLevel"/>
    <w:tmpl w:val="41CB7A20"/>
    <w:lvl w:ilvl="0" w:tentative="0">
      <w:start w:val="29"/>
      <w:numFmt w:val="decimal"/>
      <w:suff w:val="space"/>
      <w:lvlText w:val="%1."/>
      <w:lvlJc w:val="left"/>
    </w:lvl>
  </w:abstractNum>
  <w:abstractNum w:abstractNumId="6">
    <w:nsid w:val="56FB816A"/>
    <w:multiLevelType w:val="singleLevel"/>
    <w:tmpl w:val="56FB816A"/>
    <w:lvl w:ilvl="0" w:tentative="0">
      <w:start w:val="26"/>
      <w:numFmt w:val="decimal"/>
      <w:suff w:val="space"/>
      <w:lvlText w:val="%1."/>
      <w:lvlJc w:val="left"/>
    </w:lvl>
  </w:abstractNum>
  <w:abstractNum w:abstractNumId="7">
    <w:nsid w:val="61F1EC19"/>
    <w:multiLevelType w:val="singleLevel"/>
    <w:tmpl w:val="61F1EC19"/>
    <w:lvl w:ilvl="0" w:tentative="0">
      <w:start w:val="10"/>
      <w:numFmt w:val="decimal"/>
      <w:suff w:val="space"/>
      <w:lvlText w:val="%1."/>
      <w:lvlJc w:val="left"/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M5ZWYxZmQ4ZTQ1OTg1OWQxNTdmYjEwNzkzMDZhOTQifQ=="/>
  </w:docVars>
  <w:rsids>
    <w:rsidRoot w:val="008367BF"/>
    <w:rsid w:val="000970A6"/>
    <w:rsid w:val="00237B5C"/>
    <w:rsid w:val="002B1C0F"/>
    <w:rsid w:val="0030097C"/>
    <w:rsid w:val="00412310"/>
    <w:rsid w:val="007A43E3"/>
    <w:rsid w:val="0081069C"/>
    <w:rsid w:val="008367BF"/>
    <w:rsid w:val="008C19E6"/>
    <w:rsid w:val="00A56962"/>
    <w:rsid w:val="00B757E7"/>
    <w:rsid w:val="00CB597D"/>
    <w:rsid w:val="00D6665A"/>
    <w:rsid w:val="00E7001F"/>
    <w:rsid w:val="24102883"/>
    <w:rsid w:val="67091BB9"/>
    <w:rsid w:val="6DE7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5"/>
    <w:qFormat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7">
    <w:name w:val="Strong"/>
    <w:basedOn w:val="6"/>
    <w:qFormat/>
    <w:uiPriority w:val="0"/>
  </w:style>
  <w:style w:type="character" w:styleId="8">
    <w:name w:val="FollowedHyperlink"/>
    <w:basedOn w:val="6"/>
    <w:qFormat/>
    <w:uiPriority w:val="0"/>
    <w:rPr>
      <w:color w:val="2489F6"/>
      <w:u w:val="none"/>
    </w:rPr>
  </w:style>
  <w:style w:type="character" w:styleId="9">
    <w:name w:val="Emphasis"/>
    <w:basedOn w:val="6"/>
    <w:qFormat/>
    <w:uiPriority w:val="0"/>
  </w:style>
  <w:style w:type="character" w:styleId="10">
    <w:name w:val="HTML Definition"/>
    <w:basedOn w:val="6"/>
    <w:qFormat/>
    <w:uiPriority w:val="0"/>
  </w:style>
  <w:style w:type="character" w:styleId="11">
    <w:name w:val="HTML Typewriter"/>
    <w:basedOn w:val="6"/>
    <w:qFormat/>
    <w:uiPriority w:val="0"/>
    <w:rPr>
      <w:rFonts w:ascii="Courier New" w:hAnsi="Courier New"/>
      <w:sz w:val="24"/>
      <w:szCs w:val="24"/>
    </w:rPr>
  </w:style>
  <w:style w:type="character" w:styleId="12">
    <w:name w:val="HTML Acronym"/>
    <w:basedOn w:val="6"/>
    <w:qFormat/>
    <w:uiPriority w:val="0"/>
  </w:style>
  <w:style w:type="character" w:styleId="13">
    <w:name w:val="HTML Variable"/>
    <w:basedOn w:val="6"/>
    <w:qFormat/>
    <w:uiPriority w:val="0"/>
  </w:style>
  <w:style w:type="character" w:styleId="14">
    <w:name w:val="Hyperlink"/>
    <w:basedOn w:val="6"/>
    <w:qFormat/>
    <w:uiPriority w:val="0"/>
    <w:rPr>
      <w:color w:val="2489F6"/>
      <w:u w:val="none"/>
    </w:rPr>
  </w:style>
  <w:style w:type="character" w:styleId="15">
    <w:name w:val="HTML Code"/>
    <w:basedOn w:val="6"/>
    <w:qFormat/>
    <w:uiPriority w:val="0"/>
    <w:rPr>
      <w:rFonts w:ascii="Courier New" w:hAnsi="Courier New"/>
      <w:sz w:val="24"/>
      <w:szCs w:val="24"/>
    </w:rPr>
  </w:style>
  <w:style w:type="character" w:styleId="16">
    <w:name w:val="HTML Cite"/>
    <w:basedOn w:val="6"/>
    <w:qFormat/>
    <w:uiPriority w:val="0"/>
  </w:style>
  <w:style w:type="character" w:styleId="17">
    <w:name w:val="HTML Keyboard"/>
    <w:basedOn w:val="6"/>
    <w:qFormat/>
    <w:uiPriority w:val="0"/>
    <w:rPr>
      <w:rFonts w:ascii="Courier New" w:hAnsi="Courier New"/>
      <w:sz w:val="24"/>
      <w:szCs w:val="24"/>
    </w:rPr>
  </w:style>
  <w:style w:type="character" w:styleId="18">
    <w:name w:val="HTML Sample"/>
    <w:basedOn w:val="6"/>
    <w:qFormat/>
    <w:uiPriority w:val="0"/>
    <w:rPr>
      <w:rFonts w:ascii="Courier New" w:hAnsi="Courier New"/>
      <w:sz w:val="24"/>
      <w:szCs w:val="24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lou"/>
    <w:basedOn w:val="6"/>
    <w:qFormat/>
    <w:uiPriority w:val="0"/>
  </w:style>
  <w:style w:type="character" w:customStyle="1" w:styleId="21">
    <w:name w:val="angle12"/>
    <w:basedOn w:val="6"/>
    <w:qFormat/>
    <w:uiPriority w:val="0"/>
  </w:style>
  <w:style w:type="character" w:customStyle="1" w:styleId="22">
    <w:name w:val="next"/>
    <w:basedOn w:val="6"/>
    <w:qFormat/>
    <w:uiPriority w:val="0"/>
  </w:style>
  <w:style w:type="character" w:customStyle="1" w:styleId="23">
    <w:name w:val="front"/>
    <w:basedOn w:val="6"/>
    <w:qFormat/>
    <w:uiPriority w:val="0"/>
  </w:style>
  <w:style w:type="paragraph" w:customStyle="1" w:styleId="24">
    <w:name w:val="DefaultParagraph"/>
    <w:qFormat/>
    <w:uiPriority w:val="0"/>
    <w:pPr>
      <w:spacing w:after="200" w:line="276" w:lineRule="auto"/>
    </w:pPr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5">
    <w:name w:val="批注框文本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0" Type="http://schemas.openxmlformats.org/officeDocument/2006/relationships/fontTable" Target="fontTable.xml"/><Relationship Id="rId8" Type="http://schemas.openxmlformats.org/officeDocument/2006/relationships/theme" Target="theme/theme1.xml"/><Relationship Id="rId79" Type="http://schemas.openxmlformats.org/officeDocument/2006/relationships/numbering" Target="numbering.xml"/><Relationship Id="rId78" Type="http://schemas.openxmlformats.org/officeDocument/2006/relationships/customXml" Target="../customXml/item1.xml"/><Relationship Id="rId77" Type="http://schemas.openxmlformats.org/officeDocument/2006/relationships/image" Target="media/image57.png"/><Relationship Id="rId76" Type="http://schemas.openxmlformats.org/officeDocument/2006/relationships/image" Target="media/image56.png"/><Relationship Id="rId75" Type="http://schemas.openxmlformats.org/officeDocument/2006/relationships/image" Target="media/image55.png"/><Relationship Id="rId74" Type="http://schemas.openxmlformats.org/officeDocument/2006/relationships/image" Target="media/image54.png"/><Relationship Id="rId73" Type="http://schemas.openxmlformats.org/officeDocument/2006/relationships/image" Target="media/image53.png"/><Relationship Id="rId72" Type="http://schemas.openxmlformats.org/officeDocument/2006/relationships/image" Target="media/image52.png"/><Relationship Id="rId71" Type="http://schemas.openxmlformats.org/officeDocument/2006/relationships/image" Target="media/image51.png"/><Relationship Id="rId70" Type="http://schemas.openxmlformats.org/officeDocument/2006/relationships/image" Target="media/image50.png"/><Relationship Id="rId7" Type="http://schemas.openxmlformats.org/officeDocument/2006/relationships/footer" Target="footer1.xml"/><Relationship Id="rId69" Type="http://schemas.openxmlformats.org/officeDocument/2006/relationships/image" Target="media/image49.png"/><Relationship Id="rId68" Type="http://schemas.openxmlformats.org/officeDocument/2006/relationships/image" Target="media/image48.emf"/><Relationship Id="rId67" Type="http://schemas.openxmlformats.org/officeDocument/2006/relationships/image" Target="media/image47.wmf"/><Relationship Id="rId66" Type="http://schemas.openxmlformats.org/officeDocument/2006/relationships/oleObject" Target="embeddings/oleObject13.bin"/><Relationship Id="rId65" Type="http://schemas.openxmlformats.org/officeDocument/2006/relationships/image" Target="media/image46.wmf"/><Relationship Id="rId64" Type="http://schemas.openxmlformats.org/officeDocument/2006/relationships/oleObject" Target="embeddings/oleObject12.bin"/><Relationship Id="rId63" Type="http://schemas.openxmlformats.org/officeDocument/2006/relationships/image" Target="media/image45.wmf"/><Relationship Id="rId62" Type="http://schemas.openxmlformats.org/officeDocument/2006/relationships/oleObject" Target="embeddings/oleObject11.bin"/><Relationship Id="rId61" Type="http://schemas.openxmlformats.org/officeDocument/2006/relationships/image" Target="media/image44.wmf"/><Relationship Id="rId60" Type="http://schemas.openxmlformats.org/officeDocument/2006/relationships/oleObject" Target="embeddings/oleObject10.bin"/><Relationship Id="rId6" Type="http://schemas.openxmlformats.org/officeDocument/2006/relationships/header" Target="header2.xml"/><Relationship Id="rId59" Type="http://schemas.openxmlformats.org/officeDocument/2006/relationships/image" Target="media/image43.wmf"/><Relationship Id="rId58" Type="http://schemas.openxmlformats.org/officeDocument/2006/relationships/oleObject" Target="embeddings/oleObject9.bin"/><Relationship Id="rId57" Type="http://schemas.openxmlformats.org/officeDocument/2006/relationships/image" Target="media/image42.wmf"/><Relationship Id="rId56" Type="http://schemas.openxmlformats.org/officeDocument/2006/relationships/oleObject" Target="embeddings/oleObject8.bin"/><Relationship Id="rId55" Type="http://schemas.openxmlformats.org/officeDocument/2006/relationships/image" Target="media/image41.png"/><Relationship Id="rId54" Type="http://schemas.openxmlformats.org/officeDocument/2006/relationships/image" Target="media/image40.png"/><Relationship Id="rId53" Type="http://schemas.openxmlformats.org/officeDocument/2006/relationships/image" Target="media/image39.png"/><Relationship Id="rId52" Type="http://schemas.openxmlformats.org/officeDocument/2006/relationships/image" Target="media/image38.png"/><Relationship Id="rId51" Type="http://schemas.openxmlformats.org/officeDocument/2006/relationships/image" Target="media/image37.png"/><Relationship Id="rId50" Type="http://schemas.openxmlformats.org/officeDocument/2006/relationships/image" Target="media/image36.png"/><Relationship Id="rId5" Type="http://schemas.openxmlformats.org/officeDocument/2006/relationships/header" Target="header1.xml"/><Relationship Id="rId49" Type="http://schemas.openxmlformats.org/officeDocument/2006/relationships/image" Target="media/image35.png"/><Relationship Id="rId48" Type="http://schemas.openxmlformats.org/officeDocument/2006/relationships/image" Target="media/image34.png"/><Relationship Id="rId47" Type="http://schemas.openxmlformats.org/officeDocument/2006/relationships/image" Target="media/image33.png"/><Relationship Id="rId46" Type="http://schemas.openxmlformats.org/officeDocument/2006/relationships/image" Target="media/image32.png"/><Relationship Id="rId45" Type="http://schemas.openxmlformats.org/officeDocument/2006/relationships/image" Target="media/image31.png"/><Relationship Id="rId44" Type="http://schemas.openxmlformats.org/officeDocument/2006/relationships/image" Target="media/image30.png"/><Relationship Id="rId43" Type="http://schemas.openxmlformats.org/officeDocument/2006/relationships/image" Target="media/image29.wmf"/><Relationship Id="rId42" Type="http://schemas.openxmlformats.org/officeDocument/2006/relationships/oleObject" Target="embeddings/oleObject7.bin"/><Relationship Id="rId41" Type="http://schemas.openxmlformats.org/officeDocument/2006/relationships/image" Target="media/image28.wmf"/><Relationship Id="rId40" Type="http://schemas.openxmlformats.org/officeDocument/2006/relationships/oleObject" Target="embeddings/oleObject6.bin"/><Relationship Id="rId4" Type="http://schemas.openxmlformats.org/officeDocument/2006/relationships/endnotes" Target="endnotes.xml"/><Relationship Id="rId39" Type="http://schemas.openxmlformats.org/officeDocument/2006/relationships/image" Target="media/image27.wmf"/><Relationship Id="rId38" Type="http://schemas.openxmlformats.org/officeDocument/2006/relationships/oleObject" Target="embeddings/oleObject5.bin"/><Relationship Id="rId37" Type="http://schemas.openxmlformats.org/officeDocument/2006/relationships/image" Target="media/image26.wmf"/><Relationship Id="rId36" Type="http://schemas.openxmlformats.org/officeDocument/2006/relationships/oleObject" Target="embeddings/oleObject4.bin"/><Relationship Id="rId35" Type="http://schemas.openxmlformats.org/officeDocument/2006/relationships/image" Target="media/image25.png"/><Relationship Id="rId34" Type="http://schemas.openxmlformats.org/officeDocument/2006/relationships/image" Target="media/image24.png"/><Relationship Id="rId33" Type="http://schemas.openxmlformats.org/officeDocument/2006/relationships/image" Target="media/image23.png"/><Relationship Id="rId32" Type="http://schemas.openxmlformats.org/officeDocument/2006/relationships/image" Target="media/image22.png"/><Relationship Id="rId31" Type="http://schemas.openxmlformats.org/officeDocument/2006/relationships/image" Target="media/image21.png"/><Relationship Id="rId30" Type="http://schemas.openxmlformats.org/officeDocument/2006/relationships/image" Target="media/image20.png"/><Relationship Id="rId3" Type="http://schemas.openxmlformats.org/officeDocument/2006/relationships/footnotes" Target="footnotes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oleObject" Target="embeddings/oleObject2.bin"/><Relationship Id="rId17" Type="http://schemas.openxmlformats.org/officeDocument/2006/relationships/image" Target="media/image9.png"/><Relationship Id="rId16" Type="http://schemas.openxmlformats.org/officeDocument/2006/relationships/image" Target="media/image8.wmf"/><Relationship Id="rId15" Type="http://schemas.openxmlformats.org/officeDocument/2006/relationships/oleObject" Target="embeddings/oleObject1.bin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27431;&#22982;&#23450;&#24459;&#65288;&#35299;&#26512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大同杯物理竞赛专题汇编—欧姆定律（解析版）</Template>
  <Pages>18</Pages>
  <Words>8746</Words>
  <Characters>10656</Characters>
  <Lines>83</Lines>
  <Paragraphs>23</Paragraphs>
  <TotalTime>2</TotalTime>
  <ScaleCrop>false</ScaleCrop>
  <LinksUpToDate>false</LinksUpToDate>
  <CharactersWithSpaces>11156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2020-06-01T08:37:00Z</dcterms:created>
  <dc:creator>学科网(Zxxk.Com)</dc:creator>
  <cp:lastModifiedBy>碎梦花开-椒盐物理</cp:lastModifiedBy>
  <dcterms:modified xsi:type="dcterms:W3CDTF">2023-08-19T12:40:16Z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2052-12.1.0.15120</vt:lpwstr>
  </property>
  <property fmtid="{D5CDD505-2E9C-101B-9397-08002B2CF9AE}" pid="7" name="ICV">
    <vt:lpwstr>518572DC86EC4C2C8D11E81A6CE406D0</vt:lpwstr>
  </property>
</Properties>
</file>